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F03C8" w14:textId="77777777" w:rsidR="00B16299" w:rsidRPr="00D22149" w:rsidRDefault="00B16299" w:rsidP="00B16299">
      <w:pPr>
        <w:spacing w:after="120"/>
        <w:jc w:val="center"/>
        <w:rPr>
          <w:sz w:val="28"/>
          <w:szCs w:val="28"/>
        </w:rPr>
      </w:pPr>
      <w:r w:rsidRPr="00D22149">
        <w:rPr>
          <w:sz w:val="28"/>
          <w:szCs w:val="28"/>
        </w:rPr>
        <w:t xml:space="preserve">  Федеральное государственное образовательное бюджетное</w:t>
      </w:r>
    </w:p>
    <w:p w14:paraId="37D0CDC6" w14:textId="77777777" w:rsidR="00B16299" w:rsidRPr="00D22149" w:rsidRDefault="00B16299" w:rsidP="00B16299">
      <w:pPr>
        <w:spacing w:after="120"/>
        <w:jc w:val="center"/>
        <w:rPr>
          <w:sz w:val="28"/>
          <w:szCs w:val="28"/>
        </w:rPr>
      </w:pPr>
      <w:r w:rsidRPr="00D22149">
        <w:rPr>
          <w:sz w:val="28"/>
          <w:szCs w:val="28"/>
        </w:rPr>
        <w:t>учреждение высшего образования</w:t>
      </w:r>
    </w:p>
    <w:p w14:paraId="6072EEA8" w14:textId="77777777" w:rsidR="00B16299" w:rsidRPr="00D22149" w:rsidRDefault="00B16299" w:rsidP="00B16299">
      <w:pPr>
        <w:spacing w:after="120"/>
        <w:jc w:val="center"/>
        <w:rPr>
          <w:b/>
          <w:sz w:val="28"/>
          <w:szCs w:val="28"/>
        </w:rPr>
      </w:pPr>
      <w:r w:rsidRPr="00D22149">
        <w:rPr>
          <w:b/>
          <w:sz w:val="28"/>
          <w:szCs w:val="28"/>
        </w:rPr>
        <w:t>«ФИНАНСОВЫЙ УНИВЕРСИТЕТ ПРИ ПРАВИТЕЛЬСТВЕ</w:t>
      </w:r>
    </w:p>
    <w:p w14:paraId="343A990B" w14:textId="77777777" w:rsidR="00B16299" w:rsidRPr="00D22149" w:rsidRDefault="00B16299" w:rsidP="00B16299">
      <w:pPr>
        <w:spacing w:after="120"/>
        <w:jc w:val="center"/>
        <w:rPr>
          <w:b/>
          <w:sz w:val="28"/>
          <w:szCs w:val="28"/>
        </w:rPr>
      </w:pPr>
      <w:r w:rsidRPr="00D22149">
        <w:rPr>
          <w:b/>
          <w:sz w:val="28"/>
          <w:szCs w:val="28"/>
        </w:rPr>
        <w:t>РОССИЙСКОЙ ФЕДЕРАЦИИ»</w:t>
      </w:r>
    </w:p>
    <w:p w14:paraId="470E180F" w14:textId="77777777" w:rsidR="00B16299" w:rsidRPr="00D22149" w:rsidRDefault="00B16299" w:rsidP="00B16299">
      <w:pPr>
        <w:spacing w:after="120"/>
        <w:jc w:val="center"/>
        <w:rPr>
          <w:sz w:val="28"/>
          <w:szCs w:val="28"/>
        </w:rPr>
      </w:pPr>
      <w:r w:rsidRPr="00D22149">
        <w:rPr>
          <w:sz w:val="28"/>
          <w:szCs w:val="28"/>
        </w:rPr>
        <w:t>(Финансовый университет)</w:t>
      </w:r>
    </w:p>
    <w:p w14:paraId="02BDC1DB" w14:textId="77777777" w:rsidR="00B16299" w:rsidRPr="00D22149" w:rsidRDefault="00B16299" w:rsidP="00B16299">
      <w:pPr>
        <w:jc w:val="center"/>
        <w:rPr>
          <w:b/>
          <w:sz w:val="28"/>
          <w:szCs w:val="28"/>
        </w:rPr>
      </w:pPr>
      <w:r w:rsidRPr="00D22149">
        <w:rPr>
          <w:b/>
          <w:sz w:val="28"/>
          <w:szCs w:val="28"/>
        </w:rPr>
        <w:t>Департамент мировой экономики и международного бизнеса</w:t>
      </w:r>
    </w:p>
    <w:p w14:paraId="44C2B032" w14:textId="77777777" w:rsidR="00B16299" w:rsidRPr="00D22149" w:rsidRDefault="00B16299" w:rsidP="00B16299">
      <w:pPr>
        <w:jc w:val="center"/>
        <w:rPr>
          <w:b/>
          <w:color w:val="000000"/>
          <w:sz w:val="28"/>
          <w:szCs w:val="28"/>
        </w:rPr>
      </w:pPr>
      <w:r w:rsidRPr="00D22149">
        <w:rPr>
          <w:b/>
          <w:color w:val="000000"/>
          <w:sz w:val="28"/>
          <w:szCs w:val="28"/>
        </w:rPr>
        <w:t>Факультета международных экономических отношений</w:t>
      </w:r>
    </w:p>
    <w:p w14:paraId="7FF9AF46" w14:textId="5A3031E8" w:rsidR="00B16299" w:rsidRPr="00D22149" w:rsidRDefault="00B16299" w:rsidP="00702EB8">
      <w:pPr>
        <w:rPr>
          <w:sz w:val="28"/>
          <w:szCs w:val="28"/>
        </w:rPr>
      </w:pPr>
    </w:p>
    <w:tbl>
      <w:tblPr>
        <w:tblW w:w="9400" w:type="dxa"/>
        <w:tblLook w:val="04A0" w:firstRow="1" w:lastRow="0" w:firstColumn="1" w:lastColumn="0" w:noHBand="0" w:noVBand="1"/>
      </w:tblPr>
      <w:tblGrid>
        <w:gridCol w:w="4241"/>
        <w:gridCol w:w="5159"/>
      </w:tblGrid>
      <w:tr w:rsidR="00B16299" w:rsidRPr="00D22149" w14:paraId="1B669ECE" w14:textId="77777777" w:rsidTr="00702EB8">
        <w:trPr>
          <w:trHeight w:val="2292"/>
        </w:trPr>
        <w:tc>
          <w:tcPr>
            <w:tcW w:w="4241" w:type="dxa"/>
            <w:shd w:val="clear" w:color="auto" w:fill="auto"/>
          </w:tcPr>
          <w:p w14:paraId="28C61C79" w14:textId="77777777" w:rsidR="00B16299" w:rsidRPr="00D22149" w:rsidRDefault="00B16299" w:rsidP="00103A3D">
            <w:pPr>
              <w:rPr>
                <w:sz w:val="28"/>
                <w:szCs w:val="28"/>
              </w:rPr>
            </w:pPr>
          </w:p>
          <w:p w14:paraId="533F142A" w14:textId="77777777" w:rsidR="00B16299" w:rsidRPr="00D22149" w:rsidRDefault="00B16299" w:rsidP="00103A3D">
            <w:pPr>
              <w:rPr>
                <w:sz w:val="28"/>
                <w:szCs w:val="28"/>
              </w:rPr>
            </w:pPr>
          </w:p>
          <w:p w14:paraId="35F570AA" w14:textId="77777777" w:rsidR="00B16299" w:rsidRPr="00D22149" w:rsidRDefault="00B16299" w:rsidP="00103A3D">
            <w:pPr>
              <w:rPr>
                <w:sz w:val="28"/>
                <w:szCs w:val="28"/>
              </w:rPr>
            </w:pPr>
          </w:p>
        </w:tc>
        <w:tc>
          <w:tcPr>
            <w:tcW w:w="5159" w:type="dxa"/>
            <w:shd w:val="clear" w:color="auto" w:fill="auto"/>
          </w:tcPr>
          <w:p w14:paraId="23F008B2" w14:textId="77777777" w:rsidR="00B16299" w:rsidRPr="00D22149" w:rsidRDefault="00B16299" w:rsidP="00103A3D">
            <w:pPr>
              <w:rPr>
                <w:bCs/>
                <w:caps/>
                <w:sz w:val="28"/>
                <w:szCs w:val="28"/>
              </w:rPr>
            </w:pPr>
            <w:r w:rsidRPr="00D22149">
              <w:rPr>
                <w:bCs/>
                <w:caps/>
                <w:sz w:val="28"/>
                <w:szCs w:val="28"/>
              </w:rPr>
              <w:t>Утверждаю</w:t>
            </w:r>
          </w:p>
          <w:p w14:paraId="4A8A4D76" w14:textId="77777777" w:rsidR="00B16299" w:rsidRPr="00D22149" w:rsidRDefault="00B16299" w:rsidP="00103A3D">
            <w:pPr>
              <w:rPr>
                <w:bCs/>
                <w:sz w:val="28"/>
                <w:szCs w:val="28"/>
              </w:rPr>
            </w:pPr>
            <w:r w:rsidRPr="00D22149">
              <w:rPr>
                <w:bCs/>
                <w:sz w:val="28"/>
                <w:szCs w:val="28"/>
              </w:rPr>
              <w:t>Проректор по учебной и</w:t>
            </w:r>
          </w:p>
          <w:p w14:paraId="36CA7592" w14:textId="77777777" w:rsidR="00B16299" w:rsidRPr="00D22149" w:rsidRDefault="00B16299" w:rsidP="00103A3D">
            <w:pPr>
              <w:rPr>
                <w:bCs/>
                <w:sz w:val="28"/>
                <w:szCs w:val="28"/>
              </w:rPr>
            </w:pPr>
            <w:r w:rsidRPr="00D22149">
              <w:rPr>
                <w:bCs/>
                <w:sz w:val="28"/>
                <w:szCs w:val="28"/>
              </w:rPr>
              <w:t xml:space="preserve">методической работе </w:t>
            </w:r>
          </w:p>
          <w:p w14:paraId="100D2361" w14:textId="77777777" w:rsidR="00B16299" w:rsidRPr="00D22149" w:rsidRDefault="00B16299" w:rsidP="00103A3D">
            <w:pPr>
              <w:rPr>
                <w:bCs/>
                <w:sz w:val="28"/>
                <w:szCs w:val="28"/>
              </w:rPr>
            </w:pPr>
          </w:p>
          <w:p w14:paraId="631302B3" w14:textId="0339A13D" w:rsidR="00B16299" w:rsidRPr="00D22149" w:rsidRDefault="00B16299" w:rsidP="00103A3D">
            <w:pPr>
              <w:spacing w:line="360" w:lineRule="auto"/>
              <w:rPr>
                <w:bCs/>
                <w:sz w:val="28"/>
                <w:szCs w:val="28"/>
              </w:rPr>
            </w:pPr>
            <w:r w:rsidRPr="00D22149">
              <w:rPr>
                <w:bCs/>
                <w:sz w:val="28"/>
                <w:szCs w:val="28"/>
              </w:rPr>
              <w:t>Е.А. Каменева</w:t>
            </w:r>
          </w:p>
          <w:p w14:paraId="6B5B6B49" w14:textId="23008A24" w:rsidR="00B16299" w:rsidRPr="00D22149" w:rsidRDefault="00464074" w:rsidP="0084159F">
            <w:pPr>
              <w:spacing w:line="480" w:lineRule="auto"/>
              <w:rPr>
                <w:sz w:val="28"/>
                <w:szCs w:val="28"/>
              </w:rPr>
            </w:pPr>
            <w:r>
              <w:rPr>
                <w:sz w:val="28"/>
                <w:szCs w:val="28"/>
              </w:rPr>
              <w:t xml:space="preserve">19.10. </w:t>
            </w:r>
            <w:bookmarkStart w:id="0" w:name="_GoBack"/>
            <w:bookmarkEnd w:id="0"/>
            <w:r w:rsidR="00B16299" w:rsidRPr="00D22149">
              <w:rPr>
                <w:sz w:val="28"/>
                <w:szCs w:val="28"/>
              </w:rPr>
              <w:t>2022 г.</w:t>
            </w:r>
          </w:p>
          <w:p w14:paraId="2D2FBCB1" w14:textId="77777777" w:rsidR="00B16299" w:rsidRPr="00D22149" w:rsidRDefault="00B16299" w:rsidP="00103A3D">
            <w:pPr>
              <w:jc w:val="right"/>
              <w:rPr>
                <w:sz w:val="28"/>
                <w:szCs w:val="28"/>
              </w:rPr>
            </w:pPr>
          </w:p>
        </w:tc>
      </w:tr>
    </w:tbl>
    <w:p w14:paraId="7D67F967" w14:textId="5DBA4618" w:rsidR="00BE5C57" w:rsidRPr="00602655" w:rsidRDefault="00081923" w:rsidP="00702EB8">
      <w:pPr>
        <w:shd w:val="clear" w:color="auto" w:fill="FFFFFF"/>
        <w:spacing w:before="878"/>
        <w:jc w:val="center"/>
        <w:rPr>
          <w:color w:val="000000"/>
          <w:sz w:val="28"/>
          <w:szCs w:val="26"/>
        </w:rPr>
      </w:pPr>
      <w:r>
        <w:rPr>
          <w:color w:val="000000"/>
          <w:sz w:val="28"/>
          <w:szCs w:val="26"/>
        </w:rPr>
        <w:t>А.А. Новицкая</w:t>
      </w:r>
    </w:p>
    <w:p w14:paraId="18D7CF7E" w14:textId="77777777" w:rsidR="00BE5C57" w:rsidRPr="00602655" w:rsidRDefault="00BE5C57" w:rsidP="00BE5C57">
      <w:pPr>
        <w:shd w:val="clear" w:color="auto" w:fill="FFFFFF"/>
        <w:ind w:left="28"/>
        <w:jc w:val="center"/>
        <w:rPr>
          <w:color w:val="000000"/>
          <w:sz w:val="26"/>
          <w:szCs w:val="26"/>
        </w:rPr>
      </w:pPr>
    </w:p>
    <w:p w14:paraId="2A3FDDFB" w14:textId="77777777" w:rsid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 xml:space="preserve">ВНЕШНЕЭКОНОМИЧЕСКАЯ ПОЛИТИКА </w:t>
      </w:r>
    </w:p>
    <w:p w14:paraId="6F33AB6A" w14:textId="77777777" w:rsidR="001B6BB9" w:rsidRP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И ВНЕШНЕЭКОНОМИЧЕСКАЯ ДЕЯТЕЛЬНОСТЬ</w:t>
      </w:r>
    </w:p>
    <w:p w14:paraId="2C43FB6B" w14:textId="77777777" w:rsidR="00F7741B" w:rsidRPr="00CB2A40" w:rsidRDefault="00F7741B" w:rsidP="00F7741B">
      <w:pPr>
        <w:shd w:val="clear" w:color="auto" w:fill="FFFFFF"/>
        <w:ind w:left="28"/>
        <w:jc w:val="center"/>
        <w:rPr>
          <w:b/>
          <w:color w:val="000000"/>
          <w:sz w:val="28"/>
          <w:szCs w:val="28"/>
        </w:rPr>
      </w:pPr>
    </w:p>
    <w:p w14:paraId="4710FFBA" w14:textId="77777777" w:rsidR="00BE5C57" w:rsidRDefault="00BE5C57" w:rsidP="00F7741B">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2F63D3" w14:textId="77777777" w:rsidR="001E672C" w:rsidRPr="00602655" w:rsidRDefault="001E672C" w:rsidP="001E672C">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F158D04" w14:textId="7D33AA88" w:rsidR="001E672C" w:rsidRDefault="001E672C" w:rsidP="001E672C">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B00A0A">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18CF9392" w14:textId="13620605" w:rsidR="001B6BB9" w:rsidRPr="001B6BB9" w:rsidRDefault="00C0559C" w:rsidP="00C0559C">
      <w:pPr>
        <w:shd w:val="clear" w:color="auto" w:fill="FFFFFF"/>
        <w:tabs>
          <w:tab w:val="left" w:pos="1066"/>
        </w:tabs>
        <w:ind w:firstLine="284"/>
        <w:jc w:val="center"/>
        <w:rPr>
          <w:color w:val="000000"/>
          <w:sz w:val="28"/>
          <w:szCs w:val="28"/>
        </w:rPr>
      </w:pPr>
      <w:r>
        <w:rPr>
          <w:color w:val="000000"/>
          <w:sz w:val="28"/>
          <w:szCs w:val="28"/>
        </w:rPr>
        <w:t>Профили</w:t>
      </w:r>
      <w:r w:rsidR="00081923">
        <w:rPr>
          <w:color w:val="000000"/>
          <w:sz w:val="28"/>
          <w:szCs w:val="28"/>
        </w:rPr>
        <w:t xml:space="preserve"> </w:t>
      </w:r>
      <w:r w:rsidR="001B6BB9" w:rsidRPr="001B6BB9">
        <w:rPr>
          <w:color w:val="000000"/>
          <w:sz w:val="28"/>
          <w:szCs w:val="28"/>
        </w:rPr>
        <w:t>«Мировая э</w:t>
      </w:r>
      <w:r>
        <w:rPr>
          <w:color w:val="000000"/>
          <w:sz w:val="28"/>
          <w:szCs w:val="28"/>
        </w:rPr>
        <w:t>кономика и международный бизнес</w:t>
      </w:r>
      <w:r w:rsidR="008065A7">
        <w:rPr>
          <w:color w:val="000000"/>
          <w:sz w:val="28"/>
          <w:szCs w:val="28"/>
        </w:rPr>
        <w:t>»</w:t>
      </w:r>
      <w:r w:rsidR="001B04DA">
        <w:rPr>
          <w:color w:val="000000"/>
          <w:sz w:val="28"/>
          <w:szCs w:val="28"/>
        </w:rPr>
        <w:t xml:space="preserve"> (с частичной реализацией на английском языке)</w:t>
      </w:r>
      <w:r>
        <w:rPr>
          <w:color w:val="000000"/>
          <w:sz w:val="28"/>
          <w:szCs w:val="28"/>
        </w:rPr>
        <w:t>,</w:t>
      </w:r>
    </w:p>
    <w:p w14:paraId="7F46B2D7" w14:textId="76F84C34" w:rsidR="00447E7F" w:rsidRDefault="00DF476C" w:rsidP="00BE5C57">
      <w:pPr>
        <w:shd w:val="clear" w:color="auto" w:fill="FFFFFF"/>
        <w:tabs>
          <w:tab w:val="left" w:pos="1066"/>
        </w:tabs>
        <w:ind w:firstLine="284"/>
        <w:jc w:val="center"/>
        <w:rPr>
          <w:color w:val="000000"/>
          <w:sz w:val="28"/>
          <w:szCs w:val="28"/>
        </w:rPr>
      </w:pPr>
      <w:r>
        <w:rPr>
          <w:color w:val="000000"/>
          <w:sz w:val="28"/>
          <w:szCs w:val="28"/>
        </w:rPr>
        <w:t xml:space="preserve"> </w:t>
      </w:r>
      <w:r w:rsidRPr="001B6BB9">
        <w:rPr>
          <w:color w:val="000000"/>
          <w:sz w:val="28"/>
          <w:szCs w:val="28"/>
        </w:rPr>
        <w:t>«</w:t>
      </w:r>
      <w:r w:rsidRPr="002A1870">
        <w:rPr>
          <w:sz w:val="28"/>
          <w:szCs w:val="28"/>
        </w:rPr>
        <w:t>Международная экономика и торговля</w:t>
      </w:r>
      <w:r>
        <w:rPr>
          <w:sz w:val="28"/>
          <w:szCs w:val="28"/>
        </w:rPr>
        <w:t xml:space="preserve">» </w:t>
      </w:r>
      <w:r w:rsidRPr="002A1870">
        <w:rPr>
          <w:sz w:val="28"/>
          <w:szCs w:val="28"/>
        </w:rPr>
        <w:t>(с углубленным изучением экономики Китая и китайского языка)</w:t>
      </w:r>
    </w:p>
    <w:p w14:paraId="5647CE3A" w14:textId="77777777" w:rsidR="00FF7341" w:rsidRDefault="00FF7341" w:rsidP="00FF7341">
      <w:pPr>
        <w:shd w:val="clear" w:color="auto" w:fill="FFFFFF"/>
        <w:tabs>
          <w:tab w:val="left" w:pos="5678"/>
        </w:tabs>
        <w:ind w:left="3022" w:right="1843" w:hanging="2880"/>
        <w:jc w:val="center"/>
        <w:rPr>
          <w:sz w:val="28"/>
          <w:szCs w:val="28"/>
        </w:rPr>
      </w:pPr>
    </w:p>
    <w:p w14:paraId="205553AD" w14:textId="77777777" w:rsidR="00702EB8" w:rsidRPr="00D22149" w:rsidRDefault="00702EB8" w:rsidP="00346FEC">
      <w:pPr>
        <w:pStyle w:val="ae"/>
        <w:suppressAutoHyphens/>
        <w:spacing w:line="240" w:lineRule="auto"/>
        <w:jc w:val="center"/>
        <w:rPr>
          <w:i/>
          <w:sz w:val="28"/>
          <w:szCs w:val="28"/>
        </w:rPr>
      </w:pPr>
      <w:r w:rsidRPr="00D22149">
        <w:rPr>
          <w:i/>
          <w:sz w:val="28"/>
          <w:szCs w:val="28"/>
        </w:rPr>
        <w:t>Рекомендовано Ученым советом</w:t>
      </w:r>
    </w:p>
    <w:p w14:paraId="0477D052" w14:textId="77777777" w:rsidR="00702EB8" w:rsidRPr="00D22149" w:rsidRDefault="00702EB8" w:rsidP="00346FEC">
      <w:pPr>
        <w:pStyle w:val="ae"/>
        <w:suppressAutoHyphens/>
        <w:spacing w:line="240" w:lineRule="auto"/>
        <w:jc w:val="center"/>
        <w:rPr>
          <w:i/>
          <w:sz w:val="28"/>
          <w:szCs w:val="28"/>
        </w:rPr>
      </w:pPr>
      <w:r w:rsidRPr="00D22149">
        <w:rPr>
          <w:i/>
          <w:sz w:val="28"/>
          <w:szCs w:val="28"/>
        </w:rPr>
        <w:t>Факультета международных экономических отношений</w:t>
      </w:r>
    </w:p>
    <w:p w14:paraId="037F7D4F" w14:textId="5177ABC1" w:rsidR="00702EB8" w:rsidRPr="00D22149" w:rsidRDefault="007C08CF" w:rsidP="00346FEC">
      <w:pPr>
        <w:pStyle w:val="ae"/>
        <w:suppressAutoHyphens/>
        <w:spacing w:line="240" w:lineRule="auto"/>
        <w:jc w:val="center"/>
        <w:rPr>
          <w:i/>
          <w:sz w:val="28"/>
          <w:szCs w:val="28"/>
        </w:rPr>
      </w:pPr>
      <w:r>
        <w:rPr>
          <w:i/>
          <w:sz w:val="28"/>
          <w:szCs w:val="28"/>
        </w:rPr>
        <w:t xml:space="preserve">(протокол № </w:t>
      </w:r>
      <w:r>
        <w:rPr>
          <w:rFonts w:eastAsia="Calibri"/>
          <w:i/>
          <w:sz w:val="28"/>
          <w:szCs w:val="28"/>
        </w:rPr>
        <w:t>27 от 18.10.2022</w:t>
      </w:r>
      <w:r w:rsidR="00702EB8" w:rsidRPr="00D22149">
        <w:rPr>
          <w:i/>
          <w:sz w:val="28"/>
          <w:szCs w:val="28"/>
        </w:rPr>
        <w:t>г.)</w:t>
      </w:r>
    </w:p>
    <w:p w14:paraId="4CF6F6EC" w14:textId="77777777" w:rsidR="00702EB8" w:rsidRPr="00D22149" w:rsidRDefault="00702EB8" w:rsidP="00702EB8">
      <w:pPr>
        <w:pStyle w:val="ae"/>
        <w:suppressAutoHyphens/>
        <w:jc w:val="center"/>
        <w:rPr>
          <w:i/>
          <w:sz w:val="28"/>
          <w:szCs w:val="28"/>
        </w:rPr>
      </w:pPr>
    </w:p>
    <w:p w14:paraId="396B908E" w14:textId="77777777" w:rsidR="00702EB8" w:rsidRPr="00D22149" w:rsidRDefault="00702EB8" w:rsidP="00346FEC">
      <w:pPr>
        <w:pStyle w:val="ae"/>
        <w:suppressAutoHyphens/>
        <w:spacing w:line="240" w:lineRule="auto"/>
        <w:jc w:val="center"/>
        <w:rPr>
          <w:i/>
          <w:sz w:val="28"/>
          <w:szCs w:val="28"/>
        </w:rPr>
      </w:pPr>
      <w:r w:rsidRPr="00D22149">
        <w:rPr>
          <w:i/>
          <w:sz w:val="28"/>
          <w:szCs w:val="28"/>
        </w:rPr>
        <w:t>Одобрено Советом учебно-научного Департамента мировой экономики и международного бизнеса</w:t>
      </w:r>
    </w:p>
    <w:p w14:paraId="18257823" w14:textId="5F1F64FF" w:rsidR="00602470" w:rsidRDefault="00346FEC" w:rsidP="00346FEC">
      <w:pPr>
        <w:pStyle w:val="ae"/>
        <w:suppressAutoHyphens/>
        <w:spacing w:line="240" w:lineRule="auto"/>
        <w:ind w:left="0"/>
        <w:jc w:val="center"/>
        <w:rPr>
          <w:i/>
          <w:sz w:val="28"/>
          <w:szCs w:val="28"/>
        </w:rPr>
      </w:pPr>
      <w:r>
        <w:rPr>
          <w:i/>
          <w:sz w:val="28"/>
          <w:szCs w:val="28"/>
        </w:rPr>
        <w:t>(протокол №</w:t>
      </w:r>
      <w:r w:rsidR="00FD6E08">
        <w:rPr>
          <w:i/>
          <w:sz w:val="28"/>
          <w:szCs w:val="28"/>
        </w:rPr>
        <w:t xml:space="preserve"> 1</w:t>
      </w:r>
      <w:r>
        <w:rPr>
          <w:i/>
          <w:sz w:val="28"/>
          <w:szCs w:val="28"/>
        </w:rPr>
        <w:t xml:space="preserve"> </w:t>
      </w:r>
      <w:r w:rsidR="00702EB8" w:rsidRPr="00D22149">
        <w:rPr>
          <w:i/>
          <w:sz w:val="28"/>
          <w:szCs w:val="28"/>
        </w:rPr>
        <w:t xml:space="preserve">от </w:t>
      </w:r>
      <w:r w:rsidR="00FD6E08">
        <w:rPr>
          <w:i/>
          <w:sz w:val="28"/>
          <w:szCs w:val="28"/>
        </w:rPr>
        <w:t>18.10.</w:t>
      </w:r>
      <w:r w:rsidR="00702EB8" w:rsidRPr="00D22149">
        <w:rPr>
          <w:i/>
          <w:sz w:val="28"/>
          <w:szCs w:val="28"/>
        </w:rPr>
        <w:t>2022 г.)</w:t>
      </w:r>
    </w:p>
    <w:p w14:paraId="47BFDB5F" w14:textId="77777777" w:rsidR="00346FEC" w:rsidRPr="00702EB8" w:rsidRDefault="00346FEC" w:rsidP="00346FEC">
      <w:pPr>
        <w:pStyle w:val="ae"/>
        <w:suppressAutoHyphens/>
        <w:spacing w:line="240" w:lineRule="auto"/>
        <w:ind w:left="0"/>
        <w:jc w:val="center"/>
        <w:rPr>
          <w:i/>
          <w:sz w:val="28"/>
          <w:szCs w:val="28"/>
        </w:rPr>
      </w:pPr>
    </w:p>
    <w:p w14:paraId="707EA41D" w14:textId="77777777" w:rsidR="00602470" w:rsidRDefault="00602470" w:rsidP="00FF7341">
      <w:pPr>
        <w:shd w:val="clear" w:color="auto" w:fill="FFFFFF"/>
        <w:ind w:left="62"/>
        <w:jc w:val="center"/>
        <w:rPr>
          <w:b/>
          <w:color w:val="000000"/>
          <w:sz w:val="28"/>
          <w:szCs w:val="28"/>
        </w:rPr>
      </w:pPr>
    </w:p>
    <w:p w14:paraId="456ADEBA" w14:textId="2763E7DD" w:rsidR="008A1E11" w:rsidRDefault="00FF7341" w:rsidP="00602470">
      <w:pPr>
        <w:shd w:val="clear" w:color="auto" w:fill="FFFFFF"/>
        <w:ind w:left="62"/>
        <w:jc w:val="center"/>
        <w:rPr>
          <w:b/>
          <w:color w:val="000000"/>
          <w:sz w:val="28"/>
          <w:szCs w:val="28"/>
        </w:rPr>
      </w:pPr>
      <w:r w:rsidRPr="00602655">
        <w:rPr>
          <w:b/>
          <w:color w:val="000000"/>
          <w:sz w:val="28"/>
          <w:szCs w:val="28"/>
        </w:rPr>
        <w:t>Москва</w:t>
      </w:r>
      <w:r w:rsidR="003B3437">
        <w:rPr>
          <w:b/>
          <w:color w:val="000000"/>
          <w:sz w:val="28"/>
          <w:szCs w:val="28"/>
        </w:rPr>
        <w:t xml:space="preserve"> </w:t>
      </w:r>
      <w:r w:rsidRPr="00602655">
        <w:rPr>
          <w:b/>
          <w:color w:val="000000"/>
          <w:sz w:val="28"/>
          <w:szCs w:val="28"/>
        </w:rPr>
        <w:t>20</w:t>
      </w:r>
      <w:r w:rsidR="00DF476C">
        <w:rPr>
          <w:b/>
          <w:color w:val="000000"/>
          <w:sz w:val="28"/>
          <w:szCs w:val="28"/>
        </w:rPr>
        <w:t>22</w:t>
      </w:r>
      <w:r w:rsidR="008A1E11">
        <w:rPr>
          <w:b/>
          <w:color w:val="000000"/>
          <w:sz w:val="28"/>
          <w:szCs w:val="28"/>
        </w:rPr>
        <w:br w:type="page"/>
      </w:r>
    </w:p>
    <w:p w14:paraId="7294C706" w14:textId="2110CCC7" w:rsidR="005446B5" w:rsidRPr="00A148FD" w:rsidRDefault="005446B5" w:rsidP="001B6BB9">
      <w:pPr>
        <w:widowControl/>
        <w:autoSpaceDE/>
        <w:autoSpaceDN/>
        <w:adjustRightInd/>
        <w:rPr>
          <w:rFonts w:eastAsia="SimSun"/>
          <w:b/>
          <w:sz w:val="28"/>
          <w:szCs w:val="28"/>
          <w:lang w:eastAsia="zh-CN"/>
        </w:rPr>
      </w:pPr>
      <w:r w:rsidRPr="005446B5">
        <w:rPr>
          <w:rFonts w:eastAsia="SimSun"/>
          <w:b/>
          <w:sz w:val="28"/>
          <w:szCs w:val="28"/>
          <w:lang w:eastAsia="zh-CN"/>
        </w:rPr>
        <w:lastRenderedPageBreak/>
        <w:t xml:space="preserve">УДК </w:t>
      </w:r>
      <w:r w:rsidR="00A148FD">
        <w:rPr>
          <w:rFonts w:eastAsia="SimSun"/>
          <w:b/>
          <w:sz w:val="28"/>
          <w:szCs w:val="28"/>
          <w:lang w:eastAsia="zh-CN"/>
        </w:rPr>
        <w:t>338Т9:339</w:t>
      </w:r>
    </w:p>
    <w:p w14:paraId="50A42E9C" w14:textId="2F3EC881" w:rsid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r w:rsidR="00A148FD">
        <w:rPr>
          <w:rFonts w:eastAsia="SimSun"/>
          <w:b/>
          <w:sz w:val="28"/>
          <w:szCs w:val="28"/>
          <w:lang w:eastAsia="zh-CN"/>
        </w:rPr>
        <w:t>65.5</w:t>
      </w:r>
    </w:p>
    <w:p w14:paraId="169EDB80" w14:textId="185F6856" w:rsidR="00A148FD" w:rsidRPr="005446B5" w:rsidRDefault="00A148FD" w:rsidP="005446B5">
      <w:pPr>
        <w:spacing w:line="360" w:lineRule="exact"/>
        <w:rPr>
          <w:rFonts w:eastAsia="SimSun"/>
          <w:b/>
          <w:sz w:val="28"/>
          <w:szCs w:val="28"/>
          <w:lang w:eastAsia="zh-CN"/>
        </w:rPr>
      </w:pPr>
      <w:r>
        <w:rPr>
          <w:rFonts w:eastAsia="SimSun"/>
          <w:b/>
          <w:sz w:val="28"/>
          <w:szCs w:val="28"/>
          <w:lang w:eastAsia="zh-CN"/>
        </w:rPr>
        <w:t>Н 73</w:t>
      </w:r>
    </w:p>
    <w:p w14:paraId="459CF335" w14:textId="77777777" w:rsidR="005446B5" w:rsidRDefault="005446B5" w:rsidP="00BE5C57">
      <w:pPr>
        <w:ind w:firstLine="709"/>
        <w:jc w:val="both"/>
        <w:rPr>
          <w:b/>
          <w:sz w:val="28"/>
          <w:szCs w:val="28"/>
        </w:rPr>
      </w:pPr>
    </w:p>
    <w:p w14:paraId="312B1E9B" w14:textId="5BE56E65"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0E430B">
        <w:rPr>
          <w:b/>
          <w:sz w:val="24"/>
          <w:szCs w:val="24"/>
        </w:rPr>
        <w:t>И.Н. Абанина</w:t>
      </w:r>
      <w:r w:rsidR="00662679">
        <w:rPr>
          <w:sz w:val="24"/>
          <w:szCs w:val="24"/>
        </w:rPr>
        <w:t xml:space="preserve">, </w:t>
      </w:r>
      <w:r w:rsidR="00303215">
        <w:rPr>
          <w:sz w:val="24"/>
          <w:szCs w:val="24"/>
        </w:rPr>
        <w:t xml:space="preserve">канд. </w:t>
      </w:r>
      <w:proofErr w:type="spellStart"/>
      <w:r w:rsidR="00303215">
        <w:rPr>
          <w:sz w:val="24"/>
          <w:szCs w:val="24"/>
        </w:rPr>
        <w:t>экон</w:t>
      </w:r>
      <w:proofErr w:type="spellEnd"/>
      <w:r w:rsidR="00303215">
        <w:rPr>
          <w:sz w:val="24"/>
          <w:szCs w:val="24"/>
        </w:rPr>
        <w:t xml:space="preserve">. наук, доцент, доцент </w:t>
      </w:r>
      <w:r w:rsidR="00A446C7">
        <w:rPr>
          <w:sz w:val="24"/>
          <w:szCs w:val="24"/>
        </w:rPr>
        <w:t>Д</w:t>
      </w:r>
      <w:r w:rsidR="00303215">
        <w:rPr>
          <w:sz w:val="24"/>
          <w:szCs w:val="24"/>
        </w:rPr>
        <w:t xml:space="preserve">епартамента мировой экономики и </w:t>
      </w:r>
      <w:r w:rsidR="000E430B">
        <w:rPr>
          <w:sz w:val="24"/>
          <w:szCs w:val="24"/>
        </w:rPr>
        <w:t>международного бизнеса</w:t>
      </w:r>
      <w:r w:rsidR="00303215">
        <w:rPr>
          <w:sz w:val="24"/>
          <w:szCs w:val="24"/>
        </w:rPr>
        <w:t xml:space="preserve"> </w:t>
      </w:r>
    </w:p>
    <w:p w14:paraId="5E41FECB" w14:textId="77777777" w:rsidR="00BE5C57" w:rsidRPr="00B85FBA" w:rsidRDefault="00BE5C57" w:rsidP="00BE5C57">
      <w:pPr>
        <w:rPr>
          <w:b/>
          <w:sz w:val="24"/>
          <w:szCs w:val="24"/>
        </w:rPr>
      </w:pPr>
    </w:p>
    <w:p w14:paraId="24D88D76" w14:textId="651B9F7A" w:rsidR="00BE5C57" w:rsidRPr="00522239" w:rsidRDefault="000E430B" w:rsidP="00522239">
      <w:pPr>
        <w:ind w:firstLine="284"/>
        <w:rPr>
          <w:b/>
          <w:sz w:val="28"/>
          <w:szCs w:val="28"/>
        </w:rPr>
      </w:pPr>
      <w:r w:rsidRPr="00522239">
        <w:rPr>
          <w:b/>
          <w:sz w:val="28"/>
          <w:szCs w:val="28"/>
        </w:rPr>
        <w:t>А.А. Новицкая</w:t>
      </w:r>
    </w:p>
    <w:p w14:paraId="22B7A7EF" w14:textId="2E38CC2C" w:rsidR="0008277B" w:rsidRPr="00522239" w:rsidRDefault="007C2129" w:rsidP="00954478">
      <w:pPr>
        <w:shd w:val="clear" w:color="auto" w:fill="FFFFFF"/>
        <w:tabs>
          <w:tab w:val="left" w:pos="1066"/>
        </w:tabs>
        <w:ind w:firstLine="284"/>
        <w:jc w:val="both"/>
        <w:rPr>
          <w:color w:val="000000"/>
          <w:sz w:val="28"/>
          <w:szCs w:val="28"/>
        </w:rPr>
      </w:pPr>
      <w:r w:rsidRPr="00522239">
        <w:rPr>
          <w:rFonts w:eastAsia="Times New Roman"/>
          <w:b/>
          <w:sz w:val="28"/>
          <w:szCs w:val="28"/>
        </w:rPr>
        <w:t>Внешнеэкономическая политика и внешнеэкономическая деятельность</w:t>
      </w:r>
      <w:r w:rsidR="0003335F" w:rsidRPr="00522239">
        <w:rPr>
          <w:sz w:val="28"/>
          <w:szCs w:val="28"/>
        </w:rPr>
        <w:t>.</w:t>
      </w:r>
      <w:r w:rsidR="005F6E03" w:rsidRPr="00522239">
        <w:rPr>
          <w:sz w:val="28"/>
          <w:szCs w:val="28"/>
        </w:rPr>
        <w:t xml:space="preserve"> </w:t>
      </w:r>
      <w:r w:rsidR="0008277B" w:rsidRPr="00522239">
        <w:rPr>
          <w:sz w:val="28"/>
          <w:szCs w:val="28"/>
        </w:rPr>
        <w:t xml:space="preserve">Рабочая программа дисциплины предназначена для студентов, обучающихся </w:t>
      </w:r>
      <w:r w:rsidR="005446B5" w:rsidRPr="00522239">
        <w:rPr>
          <w:sz w:val="28"/>
          <w:szCs w:val="28"/>
        </w:rPr>
        <w:t>по направлению подготовки</w:t>
      </w:r>
      <w:r w:rsidR="005F6E03" w:rsidRPr="00522239">
        <w:rPr>
          <w:sz w:val="28"/>
          <w:szCs w:val="28"/>
        </w:rPr>
        <w:t xml:space="preserve"> </w:t>
      </w:r>
      <w:r w:rsidR="005446B5" w:rsidRPr="00522239">
        <w:rPr>
          <w:sz w:val="28"/>
          <w:szCs w:val="28"/>
        </w:rPr>
        <w:t>38.0</w:t>
      </w:r>
      <w:r w:rsidR="001C5A70" w:rsidRPr="00522239">
        <w:rPr>
          <w:sz w:val="28"/>
          <w:szCs w:val="28"/>
        </w:rPr>
        <w:t>3</w:t>
      </w:r>
      <w:r w:rsidR="005446B5" w:rsidRPr="00522239">
        <w:rPr>
          <w:sz w:val="28"/>
          <w:szCs w:val="28"/>
        </w:rPr>
        <w:t>.01 «Экономика»</w:t>
      </w:r>
      <w:r w:rsidR="001C5A70" w:rsidRPr="00522239">
        <w:rPr>
          <w:sz w:val="28"/>
          <w:szCs w:val="28"/>
        </w:rPr>
        <w:t xml:space="preserve"> </w:t>
      </w:r>
      <w:r w:rsidR="00F90843">
        <w:rPr>
          <w:color w:val="000000"/>
          <w:sz w:val="28"/>
          <w:szCs w:val="28"/>
        </w:rPr>
        <w:t>о</w:t>
      </w:r>
      <w:r w:rsidR="000E430B" w:rsidRPr="00522239">
        <w:rPr>
          <w:color w:val="000000"/>
          <w:sz w:val="28"/>
          <w:szCs w:val="28"/>
        </w:rPr>
        <w:t>бразовательная программа «Мировая экономика и международный бизнес»</w:t>
      </w:r>
      <w:r w:rsidR="00954478" w:rsidRPr="00522239">
        <w:rPr>
          <w:color w:val="000000"/>
          <w:sz w:val="28"/>
          <w:szCs w:val="28"/>
        </w:rPr>
        <w:t xml:space="preserve"> </w:t>
      </w:r>
      <w:r w:rsidR="000E430B" w:rsidRPr="00522239">
        <w:rPr>
          <w:color w:val="000000"/>
          <w:sz w:val="28"/>
          <w:szCs w:val="28"/>
        </w:rPr>
        <w:t>профиль «Мировая экономика и международный бизнес» (с частичной реализацией на английском языке)</w:t>
      </w:r>
      <w:r w:rsidR="00954478" w:rsidRPr="00522239">
        <w:rPr>
          <w:color w:val="000000"/>
          <w:sz w:val="28"/>
          <w:szCs w:val="28"/>
        </w:rPr>
        <w:t xml:space="preserve">, </w:t>
      </w:r>
      <w:r w:rsidR="00F90843">
        <w:rPr>
          <w:color w:val="000000"/>
          <w:sz w:val="28"/>
          <w:szCs w:val="28"/>
        </w:rPr>
        <w:t>о</w:t>
      </w:r>
      <w:r w:rsidR="000E430B" w:rsidRPr="00522239">
        <w:rPr>
          <w:color w:val="000000"/>
          <w:sz w:val="28"/>
          <w:szCs w:val="28"/>
        </w:rPr>
        <w:t>бразовательная программа «</w:t>
      </w:r>
      <w:r w:rsidR="000E430B" w:rsidRPr="00522239">
        <w:rPr>
          <w:sz w:val="28"/>
          <w:szCs w:val="28"/>
        </w:rPr>
        <w:t>Международная экономика и торговля» (с углубленным изучением экономики Китая и китайского языка)</w:t>
      </w:r>
      <w:r w:rsidR="00954478" w:rsidRPr="00522239">
        <w:rPr>
          <w:color w:val="000000"/>
          <w:sz w:val="28"/>
          <w:szCs w:val="28"/>
        </w:rPr>
        <w:t xml:space="preserve"> </w:t>
      </w:r>
      <w:r w:rsidR="000E430B" w:rsidRPr="00522239">
        <w:rPr>
          <w:color w:val="000000"/>
          <w:sz w:val="28"/>
          <w:szCs w:val="28"/>
        </w:rPr>
        <w:t>профиль «</w:t>
      </w:r>
      <w:r w:rsidR="000E430B" w:rsidRPr="00522239">
        <w:rPr>
          <w:sz w:val="28"/>
          <w:szCs w:val="28"/>
        </w:rPr>
        <w:t>Международная экономика и торговля» (с углубленным изучением экономики Китая и китайского языка)</w:t>
      </w:r>
      <w:r w:rsidR="005F6E03" w:rsidRPr="00522239">
        <w:rPr>
          <w:sz w:val="28"/>
          <w:szCs w:val="28"/>
        </w:rPr>
        <w:t xml:space="preserve"> </w:t>
      </w:r>
      <w:r w:rsidR="0008277B" w:rsidRPr="00522239">
        <w:rPr>
          <w:sz w:val="28"/>
          <w:szCs w:val="28"/>
        </w:rPr>
        <w:t xml:space="preserve">– М.: Финансовый университет, </w:t>
      </w:r>
      <w:r w:rsidR="00881494">
        <w:rPr>
          <w:sz w:val="28"/>
          <w:szCs w:val="28"/>
        </w:rPr>
        <w:t>Департамент м</w:t>
      </w:r>
      <w:r w:rsidR="0008277B" w:rsidRPr="00522239">
        <w:rPr>
          <w:sz w:val="28"/>
          <w:szCs w:val="28"/>
        </w:rPr>
        <w:t>иров</w:t>
      </w:r>
      <w:r w:rsidR="00881494">
        <w:rPr>
          <w:sz w:val="28"/>
          <w:szCs w:val="28"/>
        </w:rPr>
        <w:t>ой</w:t>
      </w:r>
      <w:r w:rsidR="0008277B" w:rsidRPr="00522239">
        <w:rPr>
          <w:sz w:val="28"/>
          <w:szCs w:val="28"/>
        </w:rPr>
        <w:t xml:space="preserve"> экономик</w:t>
      </w:r>
      <w:r w:rsidR="00881494">
        <w:rPr>
          <w:sz w:val="28"/>
          <w:szCs w:val="28"/>
        </w:rPr>
        <w:t>и</w:t>
      </w:r>
      <w:r w:rsidR="0008277B" w:rsidRPr="00522239">
        <w:rPr>
          <w:sz w:val="28"/>
          <w:szCs w:val="28"/>
        </w:rPr>
        <w:t xml:space="preserve"> и м</w:t>
      </w:r>
      <w:r w:rsidR="00954478" w:rsidRPr="00522239">
        <w:rPr>
          <w:sz w:val="28"/>
          <w:szCs w:val="28"/>
        </w:rPr>
        <w:t>еждународн</w:t>
      </w:r>
      <w:r w:rsidR="00881494">
        <w:rPr>
          <w:sz w:val="28"/>
          <w:szCs w:val="28"/>
        </w:rPr>
        <w:t>ого</w:t>
      </w:r>
      <w:r w:rsidR="00954478" w:rsidRPr="00522239">
        <w:rPr>
          <w:sz w:val="28"/>
          <w:szCs w:val="28"/>
        </w:rPr>
        <w:t xml:space="preserve"> бизнес</w:t>
      </w:r>
      <w:r w:rsidR="00881494">
        <w:rPr>
          <w:sz w:val="28"/>
          <w:szCs w:val="28"/>
        </w:rPr>
        <w:t>а</w:t>
      </w:r>
      <w:r w:rsidR="0008277B" w:rsidRPr="00522239">
        <w:rPr>
          <w:sz w:val="28"/>
          <w:szCs w:val="28"/>
        </w:rPr>
        <w:t>, 20</w:t>
      </w:r>
      <w:r w:rsidR="00954478" w:rsidRPr="00522239">
        <w:rPr>
          <w:bCs/>
          <w:sz w:val="28"/>
          <w:szCs w:val="28"/>
        </w:rPr>
        <w:t>22</w:t>
      </w:r>
      <w:r w:rsidR="0008277B" w:rsidRPr="00522239">
        <w:rPr>
          <w:bCs/>
          <w:sz w:val="28"/>
          <w:szCs w:val="28"/>
        </w:rPr>
        <w:t xml:space="preserve"> </w:t>
      </w:r>
      <w:r w:rsidR="0008277B" w:rsidRPr="00522239">
        <w:rPr>
          <w:sz w:val="28"/>
          <w:szCs w:val="28"/>
        </w:rPr>
        <w:t xml:space="preserve">– </w:t>
      </w:r>
      <w:r w:rsidR="00FD679E" w:rsidRPr="00FD679E">
        <w:rPr>
          <w:sz w:val="28"/>
          <w:szCs w:val="28"/>
        </w:rPr>
        <w:t>28</w:t>
      </w:r>
      <w:r w:rsidR="0008277B" w:rsidRPr="00FD679E">
        <w:rPr>
          <w:sz w:val="28"/>
          <w:szCs w:val="28"/>
        </w:rPr>
        <w:t xml:space="preserve"> с.</w:t>
      </w:r>
    </w:p>
    <w:p w14:paraId="7AB23AE9" w14:textId="77777777" w:rsidR="00BE5C57" w:rsidRDefault="00BE5C57" w:rsidP="000E430B">
      <w:pPr>
        <w:ind w:firstLine="567"/>
        <w:jc w:val="both"/>
        <w:rPr>
          <w:sz w:val="28"/>
          <w:szCs w:val="28"/>
        </w:rPr>
      </w:pPr>
    </w:p>
    <w:p w14:paraId="228AFA9A" w14:textId="77777777"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8BCA675" w14:textId="77777777" w:rsidR="00BE5C57" w:rsidRPr="004A496C" w:rsidRDefault="00BE5C57" w:rsidP="00BE5C57">
      <w:pPr>
        <w:ind w:left="709" w:firstLine="567"/>
        <w:jc w:val="center"/>
        <w:rPr>
          <w:sz w:val="24"/>
          <w:szCs w:val="24"/>
        </w:rPr>
      </w:pPr>
    </w:p>
    <w:p w14:paraId="67934CA9" w14:textId="77777777" w:rsidR="00DA406C" w:rsidRDefault="00DA406C" w:rsidP="00BE5C57">
      <w:pPr>
        <w:jc w:val="center"/>
        <w:rPr>
          <w:i/>
          <w:sz w:val="28"/>
          <w:szCs w:val="28"/>
        </w:rPr>
      </w:pPr>
    </w:p>
    <w:p w14:paraId="28C335C1" w14:textId="77777777" w:rsidR="00DA406C" w:rsidRDefault="00DA406C" w:rsidP="00BE5C57">
      <w:pPr>
        <w:jc w:val="center"/>
        <w:rPr>
          <w:i/>
          <w:sz w:val="28"/>
          <w:szCs w:val="28"/>
        </w:rPr>
      </w:pPr>
    </w:p>
    <w:p w14:paraId="084ABF68" w14:textId="512F9064" w:rsidR="00BE5C57" w:rsidRPr="00602655" w:rsidRDefault="00BE5C57" w:rsidP="00BE5C57">
      <w:pPr>
        <w:jc w:val="center"/>
        <w:rPr>
          <w:i/>
          <w:sz w:val="28"/>
          <w:szCs w:val="28"/>
        </w:rPr>
      </w:pPr>
      <w:r w:rsidRPr="00602655">
        <w:rPr>
          <w:i/>
          <w:sz w:val="28"/>
          <w:szCs w:val="28"/>
        </w:rPr>
        <w:t>Учебное издание</w:t>
      </w:r>
    </w:p>
    <w:p w14:paraId="369DB7A6" w14:textId="77777777" w:rsidR="00BE5C57" w:rsidRPr="00602655" w:rsidRDefault="00BE5C57" w:rsidP="00BE5C57">
      <w:pPr>
        <w:jc w:val="center"/>
        <w:rPr>
          <w:sz w:val="28"/>
          <w:szCs w:val="28"/>
        </w:rPr>
      </w:pPr>
    </w:p>
    <w:p w14:paraId="5B9B1DFD" w14:textId="77777777" w:rsidR="001B6BB9" w:rsidRDefault="007C2129" w:rsidP="0003335F">
      <w:pPr>
        <w:pStyle w:val="ConsPlusTitle"/>
        <w:widowControl/>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 xml:space="preserve">ВНЕШНЕЭКОНОМИЧЕСКАЯ ПОЛИТИКА </w:t>
      </w:r>
    </w:p>
    <w:p w14:paraId="68DA6613" w14:textId="77777777" w:rsidR="0003335F" w:rsidRPr="0003335F" w:rsidRDefault="007C2129"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b w:val="0"/>
          <w:sz w:val="28"/>
          <w:szCs w:val="28"/>
        </w:rPr>
        <w:t>И ВНЕШНЕЭКОНОМИЧЕСКАЯ ДЕЯТЕЛЬНОСТЬ</w:t>
      </w:r>
    </w:p>
    <w:p w14:paraId="1D8AC7B6" w14:textId="77777777" w:rsidR="00BE5C57" w:rsidRPr="00602655" w:rsidRDefault="00BE5C57" w:rsidP="00BE5C57">
      <w:pPr>
        <w:ind w:right="-286"/>
        <w:rPr>
          <w:caps/>
          <w:sz w:val="28"/>
          <w:szCs w:val="28"/>
        </w:rPr>
      </w:pPr>
    </w:p>
    <w:p w14:paraId="701C5EAA" w14:textId="77777777" w:rsidR="00BE5C57" w:rsidRPr="00602655" w:rsidRDefault="00BE5C57" w:rsidP="00BE5C57">
      <w:pPr>
        <w:jc w:val="center"/>
        <w:rPr>
          <w:sz w:val="28"/>
          <w:szCs w:val="28"/>
        </w:rPr>
      </w:pPr>
      <w:r w:rsidRPr="00602655">
        <w:rPr>
          <w:sz w:val="28"/>
          <w:szCs w:val="28"/>
        </w:rPr>
        <w:t>Рабочая программа учебной дисциплины</w:t>
      </w:r>
    </w:p>
    <w:p w14:paraId="0B689FE4" w14:textId="77777777" w:rsidR="00BE5C57" w:rsidRPr="00602655" w:rsidRDefault="00BE5C57" w:rsidP="00BE5C57">
      <w:pPr>
        <w:jc w:val="center"/>
        <w:rPr>
          <w:sz w:val="28"/>
          <w:szCs w:val="28"/>
        </w:rPr>
      </w:pPr>
    </w:p>
    <w:p w14:paraId="47CA9251" w14:textId="5F072CA7" w:rsidR="00BE5C57" w:rsidRPr="00B85FBA" w:rsidRDefault="00BE5C57" w:rsidP="00DA406C">
      <w:pPr>
        <w:jc w:val="center"/>
        <w:rPr>
          <w:sz w:val="24"/>
          <w:szCs w:val="24"/>
        </w:rPr>
      </w:pPr>
      <w:r w:rsidRPr="00B85FBA">
        <w:rPr>
          <w:sz w:val="24"/>
          <w:szCs w:val="24"/>
        </w:rPr>
        <w:t>Компьютерный набор, верстка</w:t>
      </w:r>
      <w:r w:rsidR="005F6E03">
        <w:rPr>
          <w:sz w:val="24"/>
          <w:szCs w:val="24"/>
        </w:rPr>
        <w:t xml:space="preserve"> </w:t>
      </w:r>
      <w:r w:rsidR="00954478">
        <w:rPr>
          <w:sz w:val="24"/>
          <w:szCs w:val="24"/>
        </w:rPr>
        <w:t>А.А. Новицкая</w:t>
      </w:r>
    </w:p>
    <w:p w14:paraId="415C18E0" w14:textId="77777777" w:rsidR="00BE5C57" w:rsidRPr="00B85FBA" w:rsidRDefault="00BE5C57" w:rsidP="00DA406C">
      <w:pPr>
        <w:jc w:val="center"/>
        <w:rPr>
          <w:sz w:val="24"/>
          <w:szCs w:val="24"/>
        </w:rPr>
      </w:pPr>
    </w:p>
    <w:p w14:paraId="05330EFD" w14:textId="77777777" w:rsidR="00BE5C57" w:rsidRPr="00B85FBA" w:rsidRDefault="00BE5C57" w:rsidP="00DA406C">
      <w:pPr>
        <w:jc w:val="center"/>
        <w:rPr>
          <w:sz w:val="24"/>
          <w:szCs w:val="24"/>
        </w:rPr>
      </w:pPr>
      <w:r w:rsidRPr="00B85FBA">
        <w:rPr>
          <w:sz w:val="24"/>
          <w:szCs w:val="24"/>
        </w:rPr>
        <w:t xml:space="preserve">Формат 60х90/16. Гарнитура </w:t>
      </w:r>
      <w:proofErr w:type="spellStart"/>
      <w:r w:rsidRPr="00B85FBA">
        <w:rPr>
          <w:i/>
          <w:sz w:val="24"/>
          <w:szCs w:val="24"/>
        </w:rPr>
        <w:t>TimesNewRoman</w:t>
      </w:r>
      <w:proofErr w:type="spellEnd"/>
    </w:p>
    <w:p w14:paraId="12D2A993" w14:textId="0F4601B1" w:rsidR="00BE5C57" w:rsidRPr="00B85FBA" w:rsidRDefault="00BE5C57" w:rsidP="00DA406C">
      <w:pPr>
        <w:jc w:val="center"/>
        <w:rPr>
          <w:sz w:val="24"/>
          <w:szCs w:val="24"/>
        </w:rPr>
      </w:pPr>
      <w:proofErr w:type="spellStart"/>
      <w:r w:rsidRPr="00B85FBA">
        <w:rPr>
          <w:sz w:val="24"/>
          <w:szCs w:val="24"/>
        </w:rPr>
        <w:t>Усл</w:t>
      </w:r>
      <w:proofErr w:type="spellEnd"/>
      <w:r w:rsidRPr="00B85FBA">
        <w:rPr>
          <w:sz w:val="24"/>
          <w:szCs w:val="24"/>
        </w:rPr>
        <w:t xml:space="preserve">. </w:t>
      </w:r>
      <w:proofErr w:type="spellStart"/>
      <w:r w:rsidRPr="00B85FBA">
        <w:rPr>
          <w:sz w:val="24"/>
          <w:szCs w:val="24"/>
        </w:rPr>
        <w:t>п.л</w:t>
      </w:r>
      <w:proofErr w:type="spellEnd"/>
      <w:r w:rsidRPr="00B85FBA">
        <w:rPr>
          <w:sz w:val="24"/>
          <w:szCs w:val="24"/>
        </w:rPr>
        <w:t xml:space="preserve">. </w:t>
      </w:r>
      <w:r w:rsidR="00DE6920">
        <w:rPr>
          <w:sz w:val="24"/>
          <w:szCs w:val="24"/>
        </w:rPr>
        <w:t>1,8</w:t>
      </w:r>
      <w:r w:rsidRPr="00B85FBA">
        <w:rPr>
          <w:sz w:val="24"/>
          <w:szCs w:val="24"/>
        </w:rPr>
        <w:t>. Изд. № -20</w:t>
      </w:r>
      <w:r w:rsidR="00954478">
        <w:rPr>
          <w:sz w:val="24"/>
          <w:szCs w:val="24"/>
        </w:rPr>
        <w:t>22</w:t>
      </w:r>
      <w:r w:rsidRPr="00B85FBA">
        <w:rPr>
          <w:sz w:val="24"/>
          <w:szCs w:val="24"/>
        </w:rPr>
        <w:t xml:space="preserve">. </w:t>
      </w:r>
      <w:proofErr w:type="gramStart"/>
      <w:r w:rsidRPr="00B85FBA">
        <w:rPr>
          <w:sz w:val="24"/>
          <w:szCs w:val="24"/>
        </w:rPr>
        <w:t>Тираж  экз.</w:t>
      </w:r>
      <w:proofErr w:type="gramEnd"/>
    </w:p>
    <w:p w14:paraId="36C01F94" w14:textId="77777777" w:rsidR="00BE5C57" w:rsidRPr="00B85FBA" w:rsidRDefault="00BE5C57" w:rsidP="00BE5C57">
      <w:pPr>
        <w:jc w:val="center"/>
        <w:rPr>
          <w:sz w:val="24"/>
          <w:szCs w:val="24"/>
        </w:rPr>
      </w:pPr>
    </w:p>
    <w:p w14:paraId="03884CEE" w14:textId="77777777" w:rsidR="00BE5C57" w:rsidRPr="00B85FBA" w:rsidRDefault="00BE5C57" w:rsidP="00BE5C57">
      <w:pPr>
        <w:jc w:val="center"/>
        <w:rPr>
          <w:bCs/>
          <w:sz w:val="24"/>
          <w:szCs w:val="24"/>
        </w:rPr>
      </w:pPr>
      <w:r w:rsidRPr="00B85FBA">
        <w:rPr>
          <w:bCs/>
          <w:sz w:val="24"/>
          <w:szCs w:val="24"/>
        </w:rPr>
        <w:t>Отпечатано в Финансовом университете</w:t>
      </w:r>
    </w:p>
    <w:p w14:paraId="1EFC09F9" w14:textId="77777777" w:rsidR="00BE5C57" w:rsidRDefault="00BE5C57" w:rsidP="00BE5C57">
      <w:pPr>
        <w:jc w:val="center"/>
        <w:rPr>
          <w:bCs/>
          <w:sz w:val="24"/>
          <w:szCs w:val="24"/>
        </w:rPr>
      </w:pPr>
    </w:p>
    <w:p w14:paraId="4617622F" w14:textId="77777777" w:rsidR="0003335F" w:rsidRDefault="0003335F" w:rsidP="00BE5C57">
      <w:pPr>
        <w:jc w:val="center"/>
        <w:rPr>
          <w:bCs/>
          <w:sz w:val="24"/>
          <w:szCs w:val="24"/>
        </w:rPr>
      </w:pPr>
    </w:p>
    <w:p w14:paraId="0A1E7EEB" w14:textId="67264AD8" w:rsidR="0003335F" w:rsidRDefault="0003335F" w:rsidP="00BE5C57">
      <w:pPr>
        <w:jc w:val="center"/>
        <w:rPr>
          <w:bCs/>
          <w:sz w:val="24"/>
          <w:szCs w:val="24"/>
        </w:rPr>
      </w:pPr>
    </w:p>
    <w:p w14:paraId="43122D31" w14:textId="326DD2D7" w:rsidR="0083171F" w:rsidRDefault="0083171F" w:rsidP="00BE5C57">
      <w:pPr>
        <w:jc w:val="center"/>
        <w:rPr>
          <w:bCs/>
          <w:sz w:val="24"/>
          <w:szCs w:val="24"/>
        </w:rPr>
      </w:pPr>
    </w:p>
    <w:p w14:paraId="3A3E3EF3" w14:textId="77777777" w:rsidR="0083171F" w:rsidRPr="00B85FBA" w:rsidRDefault="0083171F" w:rsidP="00BE5C57">
      <w:pPr>
        <w:jc w:val="center"/>
        <w:rPr>
          <w:bCs/>
          <w:sz w:val="24"/>
          <w:szCs w:val="24"/>
        </w:rPr>
      </w:pPr>
    </w:p>
    <w:p w14:paraId="4EF7A8AE" w14:textId="3D93AF25" w:rsidR="00BE5C57" w:rsidRPr="00B85FBA" w:rsidRDefault="00B21FF1" w:rsidP="00BE5C57">
      <w:pPr>
        <w:ind w:firstLine="5529"/>
        <w:jc w:val="both"/>
        <w:rPr>
          <w:bCs/>
          <w:sz w:val="24"/>
          <w:szCs w:val="24"/>
        </w:rPr>
      </w:pPr>
      <w:r w:rsidRPr="00B85FBA">
        <w:rPr>
          <w:bCs/>
          <w:sz w:val="24"/>
          <w:szCs w:val="24"/>
        </w:rPr>
        <w:sym w:font="Symbol" w:char="F0D3"/>
      </w:r>
      <w:r w:rsidR="00954478">
        <w:rPr>
          <w:bCs/>
          <w:sz w:val="24"/>
          <w:szCs w:val="24"/>
        </w:rPr>
        <w:t>А.А.</w:t>
      </w:r>
      <w:r w:rsidR="0083171F">
        <w:rPr>
          <w:bCs/>
          <w:sz w:val="24"/>
          <w:szCs w:val="24"/>
        </w:rPr>
        <w:t xml:space="preserve"> </w:t>
      </w:r>
      <w:r w:rsidR="00954478">
        <w:rPr>
          <w:bCs/>
          <w:sz w:val="24"/>
          <w:szCs w:val="24"/>
        </w:rPr>
        <w:t>Новицкая</w:t>
      </w:r>
      <w:r w:rsidR="00BE5C57" w:rsidRPr="00B85FBA">
        <w:rPr>
          <w:bCs/>
          <w:sz w:val="24"/>
          <w:szCs w:val="24"/>
        </w:rPr>
        <w:t>, 20</w:t>
      </w:r>
      <w:r w:rsidR="00954478">
        <w:rPr>
          <w:bCs/>
          <w:sz w:val="24"/>
          <w:szCs w:val="24"/>
        </w:rPr>
        <w:t>22</w:t>
      </w:r>
    </w:p>
    <w:p w14:paraId="0E0EF49B" w14:textId="06DC730C"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w:t>
      </w:r>
      <w:r w:rsidR="00954478">
        <w:rPr>
          <w:bCs/>
          <w:sz w:val="24"/>
          <w:szCs w:val="24"/>
        </w:rPr>
        <w:t>22</w:t>
      </w:r>
    </w:p>
    <w:p w14:paraId="6ECA862B" w14:textId="77777777"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lastRenderedPageBreak/>
        <w:t>Содержание</w:t>
      </w:r>
    </w:p>
    <w:p w14:paraId="6A8A11BC" w14:textId="7C95AAF9" w:rsidR="00602470" w:rsidRDefault="004A1A8D">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523919239" w:history="1">
        <w:r w:rsidR="00602470" w:rsidRPr="009E458E">
          <w:rPr>
            <w:rStyle w:val="ab"/>
          </w:rPr>
          <w:t>1.</w:t>
        </w:r>
        <w:r w:rsidR="00602470">
          <w:rPr>
            <w:rFonts w:asciiTheme="minorHAnsi" w:eastAsiaTheme="minorEastAsia" w:hAnsiTheme="minorHAnsi" w:cstheme="minorBidi"/>
            <w:spacing w:val="0"/>
            <w:sz w:val="22"/>
            <w:szCs w:val="22"/>
          </w:rPr>
          <w:tab/>
        </w:r>
        <w:r w:rsidR="00602470" w:rsidRPr="009E458E">
          <w:rPr>
            <w:rStyle w:val="ab"/>
          </w:rPr>
          <w:t>Наименование дисциплины</w:t>
        </w:r>
        <w:r w:rsidR="00602470">
          <w:rPr>
            <w:webHidden/>
          </w:rPr>
          <w:tab/>
        </w:r>
        <w:r>
          <w:rPr>
            <w:webHidden/>
          </w:rPr>
          <w:fldChar w:fldCharType="begin"/>
        </w:r>
        <w:r w:rsidR="00602470">
          <w:rPr>
            <w:webHidden/>
          </w:rPr>
          <w:instrText xml:space="preserve"> PAGEREF _Toc523919239 \h </w:instrText>
        </w:r>
        <w:r>
          <w:rPr>
            <w:webHidden/>
          </w:rPr>
        </w:r>
        <w:r>
          <w:rPr>
            <w:webHidden/>
          </w:rPr>
          <w:fldChar w:fldCharType="separate"/>
        </w:r>
        <w:r w:rsidR="00B151B5">
          <w:rPr>
            <w:webHidden/>
          </w:rPr>
          <w:t>3</w:t>
        </w:r>
        <w:r>
          <w:rPr>
            <w:webHidden/>
          </w:rPr>
          <w:fldChar w:fldCharType="end"/>
        </w:r>
      </w:hyperlink>
    </w:p>
    <w:p w14:paraId="4DD74BB6" w14:textId="1B432448" w:rsidR="00602470" w:rsidRDefault="00656F58">
      <w:pPr>
        <w:pStyle w:val="11"/>
        <w:rPr>
          <w:rFonts w:asciiTheme="minorHAnsi" w:eastAsiaTheme="minorEastAsia" w:hAnsiTheme="minorHAnsi" w:cstheme="minorBidi"/>
          <w:spacing w:val="0"/>
          <w:sz w:val="22"/>
          <w:szCs w:val="22"/>
        </w:rPr>
      </w:pPr>
      <w:hyperlink w:anchor="_Toc523919240" w:history="1">
        <w:r w:rsidR="00602470" w:rsidRPr="009E458E">
          <w:rPr>
            <w:rStyle w:val="ab"/>
          </w:rPr>
          <w:t>2.</w:t>
        </w:r>
        <w:r w:rsidR="00602470">
          <w:rPr>
            <w:rFonts w:asciiTheme="minorHAnsi" w:eastAsiaTheme="minorEastAsia" w:hAnsiTheme="minorHAnsi" w:cstheme="minorBidi"/>
            <w:spacing w:val="0"/>
            <w:sz w:val="22"/>
            <w:szCs w:val="22"/>
          </w:rPr>
          <w:tab/>
        </w:r>
        <w:r w:rsidR="00602470" w:rsidRPr="009E458E">
          <w:rPr>
            <w:rStyle w:val="ab"/>
          </w:rPr>
          <w:t xml:space="preserve">Перечень планируемых результатов освоения образовательной программы </w:t>
        </w:r>
        <w:r w:rsidR="004D5293">
          <w:rPr>
            <w:rStyle w:val="ab"/>
          </w:rPr>
          <w:t xml:space="preserve">(перечень компетенций) </w:t>
        </w:r>
        <w:r w:rsidR="00602470" w:rsidRPr="009E458E">
          <w:rPr>
            <w:rStyle w:val="ab"/>
          </w:rPr>
          <w:t>с указанием индикаторов их достижения</w:t>
        </w:r>
        <w:r w:rsidR="003F2AF3">
          <w:rPr>
            <w:rStyle w:val="ab"/>
          </w:rPr>
          <w:t xml:space="preserve"> и планируемых </w:t>
        </w:r>
        <w:r w:rsidR="00602470" w:rsidRPr="009E458E">
          <w:rPr>
            <w:rStyle w:val="ab"/>
          </w:rPr>
          <w:t>результат</w:t>
        </w:r>
        <w:r w:rsidR="003F2AF3">
          <w:rPr>
            <w:rStyle w:val="ab"/>
          </w:rPr>
          <w:t>ов</w:t>
        </w:r>
        <w:r w:rsidR="00602470" w:rsidRPr="009E458E">
          <w:rPr>
            <w:rStyle w:val="ab"/>
          </w:rPr>
          <w:t xml:space="preserve"> обучения по дисциплине</w:t>
        </w:r>
        <w:r w:rsidR="00602470">
          <w:rPr>
            <w:webHidden/>
          </w:rPr>
          <w:tab/>
        </w:r>
        <w:r w:rsidR="004A1A8D">
          <w:rPr>
            <w:webHidden/>
          </w:rPr>
          <w:fldChar w:fldCharType="begin"/>
        </w:r>
        <w:r w:rsidR="00602470">
          <w:rPr>
            <w:webHidden/>
          </w:rPr>
          <w:instrText xml:space="preserve"> PAGEREF _Toc523919240 \h </w:instrText>
        </w:r>
        <w:r w:rsidR="004A1A8D">
          <w:rPr>
            <w:webHidden/>
          </w:rPr>
        </w:r>
        <w:r w:rsidR="004A1A8D">
          <w:rPr>
            <w:webHidden/>
          </w:rPr>
          <w:fldChar w:fldCharType="separate"/>
        </w:r>
        <w:r w:rsidR="00B151B5">
          <w:rPr>
            <w:webHidden/>
          </w:rPr>
          <w:t>3</w:t>
        </w:r>
        <w:r w:rsidR="004A1A8D">
          <w:rPr>
            <w:webHidden/>
          </w:rPr>
          <w:fldChar w:fldCharType="end"/>
        </w:r>
      </w:hyperlink>
    </w:p>
    <w:p w14:paraId="57806CF7" w14:textId="5F413BF4" w:rsidR="00602470" w:rsidRDefault="00656F58">
      <w:pPr>
        <w:pStyle w:val="11"/>
        <w:rPr>
          <w:rFonts w:asciiTheme="minorHAnsi" w:eastAsiaTheme="minorEastAsia" w:hAnsiTheme="minorHAnsi" w:cstheme="minorBidi"/>
          <w:spacing w:val="0"/>
          <w:sz w:val="22"/>
          <w:szCs w:val="22"/>
        </w:rPr>
      </w:pPr>
      <w:hyperlink w:anchor="_Toc523919241" w:history="1">
        <w:r w:rsidR="00602470" w:rsidRPr="009E458E">
          <w:rPr>
            <w:rStyle w:val="ab"/>
          </w:rPr>
          <w:t>3.</w:t>
        </w:r>
        <w:r w:rsidR="006144FA">
          <w:rPr>
            <w:rStyle w:val="ab"/>
          </w:rPr>
          <w:t xml:space="preserve"> </w:t>
        </w:r>
        <w:r w:rsidR="00602470" w:rsidRPr="009E458E">
          <w:rPr>
            <w:rStyle w:val="ab"/>
          </w:rPr>
          <w:t>Место дисциплины в структуре образовательной программы</w:t>
        </w:r>
        <w:r w:rsidR="00602470">
          <w:rPr>
            <w:webHidden/>
          </w:rPr>
          <w:tab/>
        </w:r>
        <w:r w:rsidR="00D46CC8">
          <w:rPr>
            <w:webHidden/>
          </w:rPr>
          <w:t>5</w:t>
        </w:r>
      </w:hyperlink>
    </w:p>
    <w:p w14:paraId="74E1367D" w14:textId="18FA02D8" w:rsidR="00602470" w:rsidRDefault="00656F58">
      <w:pPr>
        <w:pStyle w:val="11"/>
        <w:rPr>
          <w:rFonts w:asciiTheme="minorHAnsi" w:eastAsiaTheme="minorEastAsia" w:hAnsiTheme="minorHAnsi" w:cstheme="minorBidi"/>
          <w:spacing w:val="0"/>
          <w:sz w:val="22"/>
          <w:szCs w:val="22"/>
        </w:rPr>
      </w:pPr>
      <w:hyperlink w:anchor="_Toc523919242" w:history="1">
        <w:r w:rsidR="00602470" w:rsidRPr="009E458E">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2470">
          <w:rPr>
            <w:webHidden/>
          </w:rPr>
          <w:tab/>
        </w:r>
        <w:r w:rsidR="004A1A8D">
          <w:rPr>
            <w:webHidden/>
          </w:rPr>
          <w:fldChar w:fldCharType="begin"/>
        </w:r>
        <w:r w:rsidR="00602470">
          <w:rPr>
            <w:webHidden/>
          </w:rPr>
          <w:instrText xml:space="preserve"> PAGEREF _Toc523919242 \h </w:instrText>
        </w:r>
        <w:r w:rsidR="004A1A8D">
          <w:rPr>
            <w:webHidden/>
          </w:rPr>
        </w:r>
        <w:r w:rsidR="004A1A8D">
          <w:rPr>
            <w:webHidden/>
          </w:rPr>
          <w:fldChar w:fldCharType="separate"/>
        </w:r>
        <w:r w:rsidR="00B151B5">
          <w:rPr>
            <w:webHidden/>
          </w:rPr>
          <w:t>5</w:t>
        </w:r>
        <w:r w:rsidR="004A1A8D">
          <w:rPr>
            <w:webHidden/>
          </w:rPr>
          <w:fldChar w:fldCharType="end"/>
        </w:r>
      </w:hyperlink>
    </w:p>
    <w:p w14:paraId="7EF455CA" w14:textId="5C8AAA2A" w:rsidR="00602470" w:rsidRDefault="00656F58">
      <w:pPr>
        <w:pStyle w:val="11"/>
        <w:rPr>
          <w:rFonts w:asciiTheme="minorHAnsi" w:eastAsiaTheme="minorEastAsia" w:hAnsiTheme="minorHAnsi" w:cstheme="minorBidi"/>
          <w:spacing w:val="0"/>
          <w:sz w:val="22"/>
          <w:szCs w:val="22"/>
        </w:rPr>
      </w:pPr>
      <w:hyperlink w:anchor="_Toc523919243" w:history="1">
        <w:r w:rsidR="00602470" w:rsidRPr="009E458E">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02470">
          <w:rPr>
            <w:webHidden/>
          </w:rPr>
          <w:tab/>
        </w:r>
        <w:r w:rsidR="004A1A8D">
          <w:rPr>
            <w:webHidden/>
          </w:rPr>
          <w:fldChar w:fldCharType="begin"/>
        </w:r>
        <w:r w:rsidR="00602470">
          <w:rPr>
            <w:webHidden/>
          </w:rPr>
          <w:instrText xml:space="preserve"> PAGEREF _Toc523919243 \h </w:instrText>
        </w:r>
        <w:r w:rsidR="004A1A8D">
          <w:rPr>
            <w:webHidden/>
          </w:rPr>
        </w:r>
        <w:r w:rsidR="004A1A8D">
          <w:rPr>
            <w:webHidden/>
          </w:rPr>
          <w:fldChar w:fldCharType="separate"/>
        </w:r>
        <w:r w:rsidR="00B151B5">
          <w:rPr>
            <w:webHidden/>
          </w:rPr>
          <w:t>6</w:t>
        </w:r>
        <w:r w:rsidR="004A1A8D">
          <w:rPr>
            <w:webHidden/>
          </w:rPr>
          <w:fldChar w:fldCharType="end"/>
        </w:r>
      </w:hyperlink>
    </w:p>
    <w:p w14:paraId="7E8C144D" w14:textId="2B3A09D6" w:rsidR="00602470" w:rsidRDefault="00656F58">
      <w:pPr>
        <w:pStyle w:val="11"/>
        <w:rPr>
          <w:rFonts w:asciiTheme="minorHAnsi" w:eastAsiaTheme="minorEastAsia" w:hAnsiTheme="minorHAnsi" w:cstheme="minorBidi"/>
          <w:spacing w:val="0"/>
          <w:sz w:val="22"/>
          <w:szCs w:val="22"/>
        </w:rPr>
      </w:pPr>
      <w:hyperlink w:anchor="_Toc523919244" w:history="1">
        <w:r w:rsidR="00602470" w:rsidRPr="009E458E">
          <w:rPr>
            <w:rStyle w:val="ab"/>
          </w:rPr>
          <w:t>5.1.</w:t>
        </w:r>
        <w:r w:rsidR="00602470">
          <w:rPr>
            <w:rFonts w:asciiTheme="minorHAnsi" w:eastAsiaTheme="minorEastAsia" w:hAnsiTheme="minorHAnsi" w:cstheme="minorBidi"/>
            <w:spacing w:val="0"/>
            <w:sz w:val="22"/>
            <w:szCs w:val="22"/>
          </w:rPr>
          <w:tab/>
        </w:r>
        <w:r w:rsidR="00602470" w:rsidRPr="009E458E">
          <w:rPr>
            <w:rStyle w:val="ab"/>
          </w:rPr>
          <w:t>Содержание дисциплины</w:t>
        </w:r>
        <w:r w:rsidR="00602470">
          <w:rPr>
            <w:webHidden/>
          </w:rPr>
          <w:tab/>
        </w:r>
        <w:r w:rsidR="004A1A8D">
          <w:rPr>
            <w:webHidden/>
          </w:rPr>
          <w:fldChar w:fldCharType="begin"/>
        </w:r>
        <w:r w:rsidR="00602470">
          <w:rPr>
            <w:webHidden/>
          </w:rPr>
          <w:instrText xml:space="preserve"> PAGEREF _Toc523919244 \h </w:instrText>
        </w:r>
        <w:r w:rsidR="004A1A8D">
          <w:rPr>
            <w:webHidden/>
          </w:rPr>
        </w:r>
        <w:r w:rsidR="004A1A8D">
          <w:rPr>
            <w:webHidden/>
          </w:rPr>
          <w:fldChar w:fldCharType="separate"/>
        </w:r>
        <w:r w:rsidR="00B151B5">
          <w:rPr>
            <w:webHidden/>
          </w:rPr>
          <w:t>6</w:t>
        </w:r>
        <w:r w:rsidR="004A1A8D">
          <w:rPr>
            <w:webHidden/>
          </w:rPr>
          <w:fldChar w:fldCharType="end"/>
        </w:r>
      </w:hyperlink>
    </w:p>
    <w:p w14:paraId="5EF3B9CB" w14:textId="22CF355C" w:rsidR="00602470" w:rsidRDefault="00656F58">
      <w:pPr>
        <w:pStyle w:val="11"/>
        <w:rPr>
          <w:rFonts w:asciiTheme="minorHAnsi" w:eastAsiaTheme="minorEastAsia" w:hAnsiTheme="minorHAnsi" w:cstheme="minorBidi"/>
          <w:spacing w:val="0"/>
          <w:sz w:val="22"/>
          <w:szCs w:val="22"/>
        </w:rPr>
      </w:pPr>
      <w:hyperlink w:anchor="_Toc523919245" w:history="1">
        <w:r w:rsidR="00602470" w:rsidRPr="009E458E">
          <w:rPr>
            <w:rStyle w:val="ab"/>
          </w:rPr>
          <w:t>5.2.</w:t>
        </w:r>
        <w:r w:rsidR="00602470">
          <w:rPr>
            <w:rFonts w:asciiTheme="minorHAnsi" w:eastAsiaTheme="minorEastAsia" w:hAnsiTheme="minorHAnsi" w:cstheme="minorBidi"/>
            <w:spacing w:val="0"/>
            <w:sz w:val="22"/>
            <w:szCs w:val="22"/>
          </w:rPr>
          <w:tab/>
        </w:r>
        <w:r w:rsidR="00602470" w:rsidRPr="009E458E">
          <w:rPr>
            <w:rStyle w:val="ab"/>
          </w:rPr>
          <w:t>Учебно-тематический план</w:t>
        </w:r>
        <w:r w:rsidR="00602470">
          <w:rPr>
            <w:webHidden/>
          </w:rPr>
          <w:tab/>
        </w:r>
        <w:r w:rsidR="004A1A8D">
          <w:rPr>
            <w:webHidden/>
          </w:rPr>
          <w:fldChar w:fldCharType="begin"/>
        </w:r>
        <w:r w:rsidR="00602470">
          <w:rPr>
            <w:webHidden/>
          </w:rPr>
          <w:instrText xml:space="preserve"> PAGEREF _Toc523919245 \h </w:instrText>
        </w:r>
        <w:r w:rsidR="004A1A8D">
          <w:rPr>
            <w:webHidden/>
          </w:rPr>
        </w:r>
        <w:r w:rsidR="004A1A8D">
          <w:rPr>
            <w:webHidden/>
          </w:rPr>
          <w:fldChar w:fldCharType="separate"/>
        </w:r>
        <w:r w:rsidR="00B151B5">
          <w:rPr>
            <w:webHidden/>
          </w:rPr>
          <w:t>8</w:t>
        </w:r>
        <w:r w:rsidR="004A1A8D">
          <w:rPr>
            <w:webHidden/>
          </w:rPr>
          <w:fldChar w:fldCharType="end"/>
        </w:r>
      </w:hyperlink>
    </w:p>
    <w:p w14:paraId="472B8945" w14:textId="3D32E4C7" w:rsidR="00602470" w:rsidRDefault="00656F58">
      <w:pPr>
        <w:pStyle w:val="11"/>
        <w:rPr>
          <w:rFonts w:asciiTheme="minorHAnsi" w:eastAsiaTheme="minorEastAsia" w:hAnsiTheme="minorHAnsi" w:cstheme="minorBidi"/>
          <w:spacing w:val="0"/>
          <w:sz w:val="22"/>
          <w:szCs w:val="22"/>
        </w:rPr>
      </w:pPr>
      <w:hyperlink w:anchor="_Toc523919246" w:history="1">
        <w:r w:rsidR="00602470" w:rsidRPr="009E458E">
          <w:rPr>
            <w:rStyle w:val="ab"/>
          </w:rPr>
          <w:t xml:space="preserve">5.3. Содержание </w:t>
        </w:r>
        <w:r w:rsidR="00E07BC9">
          <w:rPr>
            <w:rStyle w:val="ab"/>
          </w:rPr>
          <w:t>семи</w:t>
        </w:r>
        <w:r w:rsidR="009E2B65">
          <w:rPr>
            <w:rStyle w:val="ab"/>
          </w:rPr>
          <w:t>наров, практических занятий</w:t>
        </w:r>
        <w:r w:rsidR="00602470">
          <w:rPr>
            <w:webHidden/>
          </w:rPr>
          <w:tab/>
        </w:r>
        <w:r w:rsidR="004A1A8D">
          <w:rPr>
            <w:webHidden/>
          </w:rPr>
          <w:fldChar w:fldCharType="begin"/>
        </w:r>
        <w:r w:rsidR="00602470">
          <w:rPr>
            <w:webHidden/>
          </w:rPr>
          <w:instrText xml:space="preserve"> PAGEREF _Toc523919246 \h </w:instrText>
        </w:r>
        <w:r w:rsidR="004A1A8D">
          <w:rPr>
            <w:webHidden/>
          </w:rPr>
        </w:r>
        <w:r w:rsidR="004A1A8D">
          <w:rPr>
            <w:webHidden/>
          </w:rPr>
          <w:fldChar w:fldCharType="separate"/>
        </w:r>
        <w:r w:rsidR="00B151B5">
          <w:rPr>
            <w:webHidden/>
          </w:rPr>
          <w:t>9</w:t>
        </w:r>
        <w:r w:rsidR="004A1A8D">
          <w:rPr>
            <w:webHidden/>
          </w:rPr>
          <w:fldChar w:fldCharType="end"/>
        </w:r>
      </w:hyperlink>
    </w:p>
    <w:p w14:paraId="6C3E04D0" w14:textId="09554D30" w:rsidR="00602470" w:rsidRDefault="00656F58">
      <w:pPr>
        <w:pStyle w:val="11"/>
        <w:rPr>
          <w:rFonts w:asciiTheme="minorHAnsi" w:eastAsiaTheme="minorEastAsia" w:hAnsiTheme="minorHAnsi" w:cstheme="minorBidi"/>
          <w:spacing w:val="0"/>
          <w:sz w:val="22"/>
          <w:szCs w:val="22"/>
        </w:rPr>
      </w:pPr>
      <w:hyperlink w:anchor="_Toc523919247" w:history="1">
        <w:r w:rsidR="00602470" w:rsidRPr="009E458E">
          <w:rPr>
            <w:rStyle w:val="ab"/>
          </w:rPr>
          <w:t>6.</w:t>
        </w:r>
        <w:r w:rsidR="006144FA">
          <w:rPr>
            <w:rStyle w:val="ab"/>
          </w:rPr>
          <w:t xml:space="preserve"> </w:t>
        </w:r>
        <w:r w:rsidR="00602470" w:rsidRPr="009E458E">
          <w:rPr>
            <w:rStyle w:val="ab"/>
          </w:rPr>
          <w:t>Перечень учебно-методического обеспечения для самостоятельной работы обучающихся по дисциплине</w:t>
        </w:r>
        <w:r w:rsidR="00602470">
          <w:rPr>
            <w:webHidden/>
          </w:rPr>
          <w:tab/>
        </w:r>
        <w:r w:rsidR="004A1A8D">
          <w:rPr>
            <w:webHidden/>
          </w:rPr>
          <w:fldChar w:fldCharType="begin"/>
        </w:r>
        <w:r w:rsidR="00602470">
          <w:rPr>
            <w:webHidden/>
          </w:rPr>
          <w:instrText xml:space="preserve"> PAGEREF _Toc523919247 \h </w:instrText>
        </w:r>
        <w:r w:rsidR="004A1A8D">
          <w:rPr>
            <w:webHidden/>
          </w:rPr>
        </w:r>
        <w:r w:rsidR="004A1A8D">
          <w:rPr>
            <w:webHidden/>
          </w:rPr>
          <w:fldChar w:fldCharType="separate"/>
        </w:r>
        <w:r w:rsidR="00B151B5">
          <w:rPr>
            <w:webHidden/>
          </w:rPr>
          <w:t>12</w:t>
        </w:r>
        <w:r w:rsidR="004A1A8D">
          <w:rPr>
            <w:webHidden/>
          </w:rPr>
          <w:fldChar w:fldCharType="end"/>
        </w:r>
      </w:hyperlink>
    </w:p>
    <w:p w14:paraId="224B9D38" w14:textId="2536D5A4" w:rsidR="00602470" w:rsidRDefault="00656F58">
      <w:pPr>
        <w:pStyle w:val="11"/>
        <w:rPr>
          <w:rFonts w:asciiTheme="minorHAnsi" w:eastAsiaTheme="minorEastAsia" w:hAnsiTheme="minorHAnsi" w:cstheme="minorBidi"/>
          <w:spacing w:val="0"/>
          <w:sz w:val="22"/>
          <w:szCs w:val="22"/>
        </w:rPr>
      </w:pPr>
      <w:hyperlink w:anchor="_Toc523919248" w:history="1">
        <w:r w:rsidR="00602470" w:rsidRPr="009E458E">
          <w:rPr>
            <w:rStyle w:val="ab"/>
          </w:rPr>
          <w:t>6.1. Перечень вопросов, отводимых на самостоятельное освоение дисциплины, формы внеаудиторной самостоятельной работы</w:t>
        </w:r>
        <w:r w:rsidR="00602470">
          <w:rPr>
            <w:webHidden/>
          </w:rPr>
          <w:tab/>
        </w:r>
        <w:r w:rsidR="004A1A8D">
          <w:rPr>
            <w:webHidden/>
          </w:rPr>
          <w:fldChar w:fldCharType="begin"/>
        </w:r>
        <w:r w:rsidR="00602470">
          <w:rPr>
            <w:webHidden/>
          </w:rPr>
          <w:instrText xml:space="preserve"> PAGEREF _Toc523919248 \h </w:instrText>
        </w:r>
        <w:r w:rsidR="004A1A8D">
          <w:rPr>
            <w:webHidden/>
          </w:rPr>
        </w:r>
        <w:r w:rsidR="004A1A8D">
          <w:rPr>
            <w:webHidden/>
          </w:rPr>
          <w:fldChar w:fldCharType="separate"/>
        </w:r>
        <w:r w:rsidR="00B151B5">
          <w:rPr>
            <w:webHidden/>
          </w:rPr>
          <w:t>12</w:t>
        </w:r>
        <w:r w:rsidR="004A1A8D">
          <w:rPr>
            <w:webHidden/>
          </w:rPr>
          <w:fldChar w:fldCharType="end"/>
        </w:r>
      </w:hyperlink>
    </w:p>
    <w:p w14:paraId="49DB3859" w14:textId="1FF0418F" w:rsidR="00602470" w:rsidRDefault="00656F58">
      <w:pPr>
        <w:pStyle w:val="11"/>
        <w:rPr>
          <w:rFonts w:asciiTheme="minorHAnsi" w:eastAsiaTheme="minorEastAsia" w:hAnsiTheme="minorHAnsi" w:cstheme="minorBidi"/>
          <w:spacing w:val="0"/>
          <w:sz w:val="22"/>
          <w:szCs w:val="22"/>
        </w:rPr>
      </w:pPr>
      <w:hyperlink w:anchor="_Toc523919249" w:history="1">
        <w:r w:rsidR="00602470" w:rsidRPr="009E458E">
          <w:rPr>
            <w:rStyle w:val="ab"/>
          </w:rPr>
          <w:t>6.2. Перечень вопросов, заданий, тем для подготовки к текущему контролю</w:t>
        </w:r>
        <w:r w:rsidR="00602470">
          <w:rPr>
            <w:webHidden/>
          </w:rPr>
          <w:tab/>
        </w:r>
        <w:r w:rsidR="004A1A8D">
          <w:rPr>
            <w:webHidden/>
          </w:rPr>
          <w:fldChar w:fldCharType="begin"/>
        </w:r>
        <w:r w:rsidR="00602470">
          <w:rPr>
            <w:webHidden/>
          </w:rPr>
          <w:instrText xml:space="preserve"> PAGEREF _Toc523919249 \h </w:instrText>
        </w:r>
        <w:r w:rsidR="004A1A8D">
          <w:rPr>
            <w:webHidden/>
          </w:rPr>
        </w:r>
        <w:r w:rsidR="004A1A8D">
          <w:rPr>
            <w:webHidden/>
          </w:rPr>
          <w:fldChar w:fldCharType="separate"/>
        </w:r>
        <w:r w:rsidR="00B151B5">
          <w:rPr>
            <w:webHidden/>
          </w:rPr>
          <w:t>13</w:t>
        </w:r>
        <w:r w:rsidR="004A1A8D">
          <w:rPr>
            <w:webHidden/>
          </w:rPr>
          <w:fldChar w:fldCharType="end"/>
        </w:r>
      </w:hyperlink>
    </w:p>
    <w:p w14:paraId="7A0D8159" w14:textId="7E111ED7" w:rsidR="00602470" w:rsidRPr="00602470" w:rsidRDefault="00656F58" w:rsidP="00602470">
      <w:pPr>
        <w:pStyle w:val="11"/>
        <w:rPr>
          <w:rFonts w:asciiTheme="minorHAnsi" w:eastAsiaTheme="minorEastAsia" w:hAnsiTheme="minorHAnsi" w:cstheme="minorBidi"/>
          <w:spacing w:val="0"/>
          <w:sz w:val="22"/>
          <w:szCs w:val="22"/>
        </w:rPr>
      </w:pPr>
      <w:hyperlink w:anchor="_Toc523919250" w:history="1">
        <w:r w:rsidR="00602470" w:rsidRPr="009E458E">
          <w:rPr>
            <w:rStyle w:val="ab"/>
          </w:rPr>
          <w:t>7.</w:t>
        </w:r>
        <w:r w:rsidR="00602470">
          <w:rPr>
            <w:rFonts w:asciiTheme="minorHAnsi" w:eastAsiaTheme="minorEastAsia" w:hAnsiTheme="minorHAnsi" w:cstheme="minorBidi"/>
            <w:spacing w:val="0"/>
            <w:sz w:val="22"/>
            <w:szCs w:val="22"/>
          </w:rPr>
          <w:tab/>
        </w:r>
        <w:r w:rsidR="00602470" w:rsidRPr="009E458E">
          <w:rPr>
            <w:rStyle w:val="ab"/>
          </w:rPr>
          <w:t>Фонд оценочных средств для проведения промежуточной аттес</w:t>
        </w:r>
        <w:r w:rsidR="00602470">
          <w:rPr>
            <w:rStyle w:val="ab"/>
          </w:rPr>
          <w:t>тации обучающихся по дисциплине</w:t>
        </w:r>
        <w:r w:rsidR="00602470">
          <w:rPr>
            <w:webHidden/>
          </w:rPr>
          <w:tab/>
        </w:r>
        <w:r w:rsidR="004A1A8D">
          <w:rPr>
            <w:webHidden/>
          </w:rPr>
          <w:fldChar w:fldCharType="begin"/>
        </w:r>
        <w:r w:rsidR="00602470">
          <w:rPr>
            <w:webHidden/>
          </w:rPr>
          <w:instrText xml:space="preserve"> PAGEREF _Toc523919250 \h </w:instrText>
        </w:r>
        <w:r w:rsidR="004A1A8D">
          <w:rPr>
            <w:webHidden/>
          </w:rPr>
        </w:r>
        <w:r w:rsidR="004A1A8D">
          <w:rPr>
            <w:webHidden/>
          </w:rPr>
          <w:fldChar w:fldCharType="separate"/>
        </w:r>
        <w:r w:rsidR="00B151B5">
          <w:rPr>
            <w:webHidden/>
          </w:rPr>
          <w:t>15</w:t>
        </w:r>
        <w:r w:rsidR="004A1A8D">
          <w:rPr>
            <w:webHidden/>
          </w:rPr>
          <w:fldChar w:fldCharType="end"/>
        </w:r>
      </w:hyperlink>
    </w:p>
    <w:p w14:paraId="73283D6C" w14:textId="2E1C9486" w:rsidR="00602470" w:rsidRDefault="00656F58">
      <w:pPr>
        <w:pStyle w:val="11"/>
        <w:rPr>
          <w:rFonts w:asciiTheme="minorHAnsi" w:eastAsiaTheme="minorEastAsia" w:hAnsiTheme="minorHAnsi" w:cstheme="minorBidi"/>
          <w:spacing w:val="0"/>
          <w:sz w:val="22"/>
          <w:szCs w:val="22"/>
        </w:rPr>
      </w:pPr>
      <w:hyperlink w:anchor="_Toc523919256" w:history="1">
        <w:r w:rsidR="00602470" w:rsidRPr="009E458E">
          <w:rPr>
            <w:rStyle w:val="ab"/>
          </w:rPr>
          <w:t>8.</w:t>
        </w:r>
        <w:r w:rsidR="00AE2392">
          <w:rPr>
            <w:rStyle w:val="ab"/>
          </w:rPr>
          <w:t xml:space="preserve"> </w:t>
        </w:r>
        <w:r w:rsidR="00602470" w:rsidRPr="009E458E">
          <w:rPr>
            <w:rStyle w:val="ab"/>
          </w:rPr>
          <w:t>Перечень основной и дополнительной учебной литературы, необ</w:t>
        </w:r>
        <w:r w:rsidR="00602470">
          <w:rPr>
            <w:rStyle w:val="ab"/>
          </w:rPr>
          <w:t>ходимой для освоения дисциплины</w:t>
        </w:r>
        <w:r w:rsidR="00602470">
          <w:rPr>
            <w:webHidden/>
          </w:rPr>
          <w:tab/>
        </w:r>
        <w:r w:rsidR="004A1A8D">
          <w:rPr>
            <w:webHidden/>
          </w:rPr>
          <w:fldChar w:fldCharType="begin"/>
        </w:r>
        <w:r w:rsidR="00602470">
          <w:rPr>
            <w:webHidden/>
          </w:rPr>
          <w:instrText xml:space="preserve"> PAGEREF _Toc523919256 \h </w:instrText>
        </w:r>
        <w:r w:rsidR="004A1A8D">
          <w:rPr>
            <w:webHidden/>
          </w:rPr>
        </w:r>
        <w:r w:rsidR="004A1A8D">
          <w:rPr>
            <w:webHidden/>
          </w:rPr>
          <w:fldChar w:fldCharType="separate"/>
        </w:r>
        <w:r w:rsidR="00B151B5">
          <w:rPr>
            <w:webHidden/>
          </w:rPr>
          <w:t>22</w:t>
        </w:r>
        <w:r w:rsidR="004A1A8D">
          <w:rPr>
            <w:webHidden/>
          </w:rPr>
          <w:fldChar w:fldCharType="end"/>
        </w:r>
      </w:hyperlink>
    </w:p>
    <w:p w14:paraId="69C94F71" w14:textId="1147FF33" w:rsidR="00602470" w:rsidRDefault="00656F58">
      <w:pPr>
        <w:pStyle w:val="11"/>
        <w:rPr>
          <w:rFonts w:asciiTheme="minorHAnsi" w:eastAsiaTheme="minorEastAsia" w:hAnsiTheme="minorHAnsi" w:cstheme="minorBidi"/>
          <w:spacing w:val="0"/>
          <w:sz w:val="22"/>
          <w:szCs w:val="22"/>
        </w:rPr>
      </w:pPr>
      <w:hyperlink w:anchor="_Toc523919257" w:history="1">
        <w:r w:rsidR="00602470" w:rsidRPr="009E458E">
          <w:rPr>
            <w:rStyle w:val="ab"/>
          </w:rPr>
          <w:t>9. Перечень ресурсов информационно-телекоммуникационной сети «Интернет», необ</w:t>
        </w:r>
        <w:r w:rsidR="00602470">
          <w:rPr>
            <w:rStyle w:val="ab"/>
          </w:rPr>
          <w:t>ходимых для освоения дисциплины</w:t>
        </w:r>
        <w:r w:rsidR="00602470">
          <w:rPr>
            <w:webHidden/>
          </w:rPr>
          <w:tab/>
        </w:r>
        <w:r w:rsidR="004A1A8D">
          <w:rPr>
            <w:webHidden/>
          </w:rPr>
          <w:fldChar w:fldCharType="begin"/>
        </w:r>
        <w:r w:rsidR="00602470">
          <w:rPr>
            <w:webHidden/>
          </w:rPr>
          <w:instrText xml:space="preserve"> PAGEREF _Toc523919257 \h </w:instrText>
        </w:r>
        <w:r w:rsidR="004A1A8D">
          <w:rPr>
            <w:webHidden/>
          </w:rPr>
        </w:r>
        <w:r w:rsidR="004A1A8D">
          <w:rPr>
            <w:webHidden/>
          </w:rPr>
          <w:fldChar w:fldCharType="separate"/>
        </w:r>
        <w:r w:rsidR="00B151B5">
          <w:rPr>
            <w:webHidden/>
          </w:rPr>
          <w:t>23</w:t>
        </w:r>
        <w:r w:rsidR="004A1A8D">
          <w:rPr>
            <w:webHidden/>
          </w:rPr>
          <w:fldChar w:fldCharType="end"/>
        </w:r>
      </w:hyperlink>
    </w:p>
    <w:p w14:paraId="6AF9A1F3" w14:textId="005C5EA6" w:rsidR="00602470" w:rsidRDefault="00656F58">
      <w:pPr>
        <w:pStyle w:val="11"/>
        <w:rPr>
          <w:rFonts w:asciiTheme="minorHAnsi" w:eastAsiaTheme="minorEastAsia" w:hAnsiTheme="minorHAnsi" w:cstheme="minorBidi"/>
          <w:spacing w:val="0"/>
          <w:sz w:val="22"/>
          <w:szCs w:val="22"/>
        </w:rPr>
      </w:pPr>
      <w:hyperlink w:anchor="_Toc523919258" w:history="1">
        <w:r w:rsidR="00602470" w:rsidRPr="009E458E">
          <w:rPr>
            <w:rStyle w:val="ab"/>
          </w:rPr>
          <w:t>10.</w:t>
        </w:r>
        <w:r w:rsidR="00602470">
          <w:rPr>
            <w:rFonts w:asciiTheme="minorHAnsi" w:eastAsiaTheme="minorEastAsia" w:hAnsiTheme="minorHAnsi" w:cstheme="minorBidi"/>
            <w:spacing w:val="0"/>
            <w:sz w:val="22"/>
            <w:szCs w:val="22"/>
          </w:rPr>
          <w:tab/>
        </w:r>
        <w:r w:rsidR="00602470" w:rsidRPr="009E458E">
          <w:rPr>
            <w:rStyle w:val="ab"/>
          </w:rPr>
          <w:t>Методические указания для обучающихся по освоению дисциплины</w:t>
        </w:r>
        <w:r w:rsidR="00602470">
          <w:rPr>
            <w:webHidden/>
          </w:rPr>
          <w:tab/>
        </w:r>
        <w:r w:rsidR="004A1A8D">
          <w:rPr>
            <w:webHidden/>
          </w:rPr>
          <w:fldChar w:fldCharType="begin"/>
        </w:r>
        <w:r w:rsidR="00602470">
          <w:rPr>
            <w:webHidden/>
          </w:rPr>
          <w:instrText xml:space="preserve"> PAGEREF _Toc523919258 \h </w:instrText>
        </w:r>
        <w:r w:rsidR="004A1A8D">
          <w:rPr>
            <w:webHidden/>
          </w:rPr>
        </w:r>
        <w:r w:rsidR="004A1A8D">
          <w:rPr>
            <w:webHidden/>
          </w:rPr>
          <w:fldChar w:fldCharType="separate"/>
        </w:r>
        <w:r w:rsidR="00B151B5">
          <w:rPr>
            <w:webHidden/>
          </w:rPr>
          <w:t>2</w:t>
        </w:r>
        <w:r w:rsidR="00D46CC8">
          <w:rPr>
            <w:webHidden/>
          </w:rPr>
          <w:t>4</w:t>
        </w:r>
        <w:r w:rsidR="004A1A8D">
          <w:rPr>
            <w:webHidden/>
          </w:rPr>
          <w:fldChar w:fldCharType="end"/>
        </w:r>
      </w:hyperlink>
    </w:p>
    <w:p w14:paraId="05C6E9CE" w14:textId="48F0098D" w:rsidR="00602470" w:rsidRDefault="00656F58">
      <w:pPr>
        <w:pStyle w:val="11"/>
        <w:rPr>
          <w:rFonts w:asciiTheme="minorHAnsi" w:eastAsiaTheme="minorEastAsia" w:hAnsiTheme="minorHAnsi" w:cstheme="minorBidi"/>
          <w:spacing w:val="0"/>
          <w:sz w:val="22"/>
          <w:szCs w:val="22"/>
        </w:rPr>
      </w:pPr>
      <w:hyperlink w:anchor="_Toc523919259" w:history="1">
        <w:r w:rsidR="00602470" w:rsidRPr="009E458E">
          <w:rPr>
            <w:rStyle w:val="ab"/>
          </w:rPr>
          <w:t>11.</w:t>
        </w:r>
        <w:r w:rsidR="00602470">
          <w:rPr>
            <w:rFonts w:asciiTheme="minorHAnsi" w:eastAsiaTheme="minorEastAsia" w:hAnsiTheme="minorHAnsi" w:cstheme="minorBidi"/>
            <w:spacing w:val="0"/>
            <w:sz w:val="22"/>
            <w:szCs w:val="22"/>
          </w:rPr>
          <w:tab/>
        </w:r>
        <w:r w:rsidR="00602470" w:rsidRPr="009E458E">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2470">
          <w:rPr>
            <w:webHidden/>
          </w:rPr>
          <w:tab/>
        </w:r>
        <w:r w:rsidR="004A1A8D">
          <w:rPr>
            <w:webHidden/>
          </w:rPr>
          <w:fldChar w:fldCharType="begin"/>
        </w:r>
        <w:r w:rsidR="00602470">
          <w:rPr>
            <w:webHidden/>
          </w:rPr>
          <w:instrText xml:space="preserve"> PAGEREF _Toc523919259 \h </w:instrText>
        </w:r>
        <w:r w:rsidR="004A1A8D">
          <w:rPr>
            <w:webHidden/>
          </w:rPr>
        </w:r>
        <w:r w:rsidR="004A1A8D">
          <w:rPr>
            <w:webHidden/>
          </w:rPr>
          <w:fldChar w:fldCharType="separate"/>
        </w:r>
        <w:r w:rsidR="00B151B5">
          <w:rPr>
            <w:webHidden/>
          </w:rPr>
          <w:t>27</w:t>
        </w:r>
        <w:r w:rsidR="004A1A8D">
          <w:rPr>
            <w:webHidden/>
          </w:rPr>
          <w:fldChar w:fldCharType="end"/>
        </w:r>
      </w:hyperlink>
    </w:p>
    <w:p w14:paraId="3B04477F" w14:textId="5E7F128C" w:rsidR="00602470" w:rsidRDefault="00656F58">
      <w:pPr>
        <w:pStyle w:val="11"/>
        <w:rPr>
          <w:rFonts w:asciiTheme="minorHAnsi" w:eastAsiaTheme="minorEastAsia" w:hAnsiTheme="minorHAnsi" w:cstheme="minorBidi"/>
          <w:spacing w:val="0"/>
          <w:sz w:val="22"/>
          <w:szCs w:val="22"/>
        </w:rPr>
      </w:pPr>
      <w:hyperlink w:anchor="_Toc523919260" w:history="1">
        <w:r w:rsidR="00602470" w:rsidRPr="009E458E">
          <w:rPr>
            <w:rStyle w:val="ab"/>
          </w:rPr>
          <w:t>12.Описание материально-технической базы, необходимой для осуществления образовательного процесса по дисциплине</w:t>
        </w:r>
        <w:r w:rsidR="00602470">
          <w:rPr>
            <w:webHidden/>
          </w:rPr>
          <w:tab/>
        </w:r>
        <w:r w:rsidR="004A1A8D">
          <w:rPr>
            <w:webHidden/>
          </w:rPr>
          <w:fldChar w:fldCharType="begin"/>
        </w:r>
        <w:r w:rsidR="00602470">
          <w:rPr>
            <w:webHidden/>
          </w:rPr>
          <w:instrText xml:space="preserve"> PAGEREF _Toc523919260 \h </w:instrText>
        </w:r>
        <w:r w:rsidR="004A1A8D">
          <w:rPr>
            <w:webHidden/>
          </w:rPr>
        </w:r>
        <w:r w:rsidR="004A1A8D">
          <w:rPr>
            <w:webHidden/>
          </w:rPr>
          <w:fldChar w:fldCharType="separate"/>
        </w:r>
        <w:r w:rsidR="00B151B5">
          <w:rPr>
            <w:webHidden/>
          </w:rPr>
          <w:t>2</w:t>
        </w:r>
        <w:r w:rsidR="00D46CC8">
          <w:rPr>
            <w:webHidden/>
          </w:rPr>
          <w:t>8</w:t>
        </w:r>
        <w:r w:rsidR="004A1A8D">
          <w:rPr>
            <w:webHidden/>
          </w:rPr>
          <w:fldChar w:fldCharType="end"/>
        </w:r>
      </w:hyperlink>
    </w:p>
    <w:p w14:paraId="2E37ADCD" w14:textId="77777777" w:rsidR="00BE5C57" w:rsidRPr="00602655" w:rsidRDefault="004A1A8D"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14:paraId="29136312" w14:textId="77777777" w:rsidR="00BE5C57" w:rsidRPr="00602655" w:rsidRDefault="00BE5C57" w:rsidP="00BE5C57">
      <w:pPr>
        <w:shd w:val="clear" w:color="auto" w:fill="FFFFFF"/>
        <w:ind w:left="62"/>
        <w:jc w:val="center"/>
      </w:pPr>
    </w:p>
    <w:p w14:paraId="67CC7BF5" w14:textId="77777777" w:rsidR="00BE5C57" w:rsidRDefault="00BE5C57" w:rsidP="00D1650E">
      <w:pPr>
        <w:shd w:val="clear" w:color="auto" w:fill="FFFFFF"/>
        <w:spacing w:before="211"/>
        <w:ind w:right="14"/>
        <w:jc w:val="both"/>
        <w:rPr>
          <w:b/>
          <w:bCs/>
          <w:color w:val="000000"/>
          <w:w w:val="88"/>
        </w:rPr>
      </w:pPr>
    </w:p>
    <w:p w14:paraId="2ABC5EB7" w14:textId="77777777" w:rsidR="00602470" w:rsidRDefault="00602470">
      <w:pPr>
        <w:widowControl/>
        <w:autoSpaceDE/>
        <w:autoSpaceDN/>
        <w:adjustRightInd/>
        <w:rPr>
          <w:b/>
          <w:bCs/>
          <w:kern w:val="32"/>
          <w:sz w:val="28"/>
          <w:szCs w:val="28"/>
        </w:rPr>
      </w:pPr>
      <w:r>
        <w:rPr>
          <w:sz w:val="28"/>
          <w:szCs w:val="28"/>
        </w:rPr>
        <w:br w:type="page"/>
      </w:r>
    </w:p>
    <w:p w14:paraId="178A5DDC" w14:textId="3D9D30C0"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1" w:name="_Toc523919239"/>
      <w:r w:rsidRPr="00602655">
        <w:rPr>
          <w:rFonts w:ascii="Times New Roman" w:hAnsi="Times New Roman" w:cs="Times New Roman"/>
          <w:sz w:val="28"/>
          <w:szCs w:val="28"/>
        </w:rPr>
        <w:lastRenderedPageBreak/>
        <w:t>Наименование дисциплины</w:t>
      </w:r>
      <w:bookmarkEnd w:id="1"/>
      <w:r w:rsidR="00152A95">
        <w:rPr>
          <w:rFonts w:ascii="Times New Roman" w:hAnsi="Times New Roman" w:cs="Times New Roman"/>
          <w:sz w:val="28"/>
          <w:szCs w:val="28"/>
        </w:rPr>
        <w:t xml:space="preserve"> </w:t>
      </w:r>
    </w:p>
    <w:p w14:paraId="323F906C" w14:textId="77777777" w:rsidR="00BE5C57" w:rsidRDefault="007C2129" w:rsidP="00903481">
      <w:pPr>
        <w:shd w:val="clear" w:color="auto" w:fill="FFFFFF"/>
        <w:spacing w:line="360" w:lineRule="auto"/>
        <w:ind w:left="6" w:firstLine="714"/>
        <w:jc w:val="both"/>
        <w:rPr>
          <w:rFonts w:eastAsia="Times New Roman"/>
          <w:sz w:val="28"/>
          <w:szCs w:val="28"/>
        </w:rPr>
      </w:pPr>
      <w:r>
        <w:rPr>
          <w:rFonts w:eastAsia="Times New Roman"/>
          <w:sz w:val="28"/>
          <w:szCs w:val="28"/>
        </w:rPr>
        <w:t>Внешнеэкономическая политика и внешнеэкономическая деятельность</w:t>
      </w:r>
      <w:r w:rsidR="00941196">
        <w:rPr>
          <w:rFonts w:eastAsia="Times New Roman"/>
          <w:sz w:val="28"/>
          <w:szCs w:val="28"/>
        </w:rPr>
        <w:t>.</w:t>
      </w:r>
    </w:p>
    <w:p w14:paraId="4B944E5C" w14:textId="537527A0" w:rsidR="00D463F6" w:rsidRDefault="00BE5C57" w:rsidP="006C11C5">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2" w:name="_Toc523919240"/>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 xml:space="preserve">освоения образовательной программы </w:t>
      </w:r>
      <w:r w:rsidR="00AE3C81">
        <w:rPr>
          <w:rFonts w:ascii="Times New Roman" w:hAnsi="Times New Roman" w:cs="Times New Roman"/>
          <w:sz w:val="28"/>
        </w:rPr>
        <w:t xml:space="preserve">(перечень компетенций) </w:t>
      </w:r>
      <w:r w:rsidR="002676E9" w:rsidRPr="002676E9">
        <w:rPr>
          <w:rFonts w:ascii="Times New Roman" w:hAnsi="Times New Roman" w:cs="Times New Roman"/>
          <w:sz w:val="28"/>
        </w:rPr>
        <w:t>с указанием индикаторов их достижения</w:t>
      </w:r>
      <w:r w:rsidR="003F2AF3">
        <w:rPr>
          <w:rFonts w:ascii="Times New Roman" w:hAnsi="Times New Roman" w:cs="Times New Roman"/>
          <w:sz w:val="28"/>
        </w:rPr>
        <w:t xml:space="preserve"> и</w:t>
      </w:r>
      <w:r w:rsidR="002676E9" w:rsidRPr="002676E9">
        <w:rPr>
          <w:rFonts w:ascii="Times New Roman" w:hAnsi="Times New Roman" w:cs="Times New Roman"/>
          <w:sz w:val="28"/>
        </w:rPr>
        <w:t xml:space="preserve"> планируемы</w:t>
      </w:r>
      <w:r w:rsidR="003F2AF3">
        <w:rPr>
          <w:rFonts w:ascii="Times New Roman" w:hAnsi="Times New Roman" w:cs="Times New Roman"/>
          <w:sz w:val="28"/>
        </w:rPr>
        <w:t>х</w:t>
      </w:r>
      <w:r w:rsidR="002676E9" w:rsidRPr="002676E9">
        <w:rPr>
          <w:rFonts w:ascii="Times New Roman" w:hAnsi="Times New Roman" w:cs="Times New Roman"/>
          <w:sz w:val="28"/>
        </w:rPr>
        <w:t xml:space="preserve"> результат</w:t>
      </w:r>
      <w:r w:rsidR="003F2AF3">
        <w:rPr>
          <w:rFonts w:ascii="Times New Roman" w:hAnsi="Times New Roman" w:cs="Times New Roman"/>
          <w:sz w:val="28"/>
        </w:rPr>
        <w:t>ов</w:t>
      </w:r>
      <w:r w:rsidR="002676E9" w:rsidRPr="002676E9">
        <w:rPr>
          <w:rFonts w:ascii="Times New Roman" w:hAnsi="Times New Roman" w:cs="Times New Roman"/>
          <w:sz w:val="28"/>
        </w:rPr>
        <w:t xml:space="preserve"> обучения по дисциплине</w:t>
      </w:r>
      <w:bookmarkEnd w:id="2"/>
    </w:p>
    <w:p w14:paraId="0ED2C7DE" w14:textId="77777777" w:rsidR="00797CCC" w:rsidRDefault="00083D45" w:rsidP="00344364">
      <w:pPr>
        <w:ind w:firstLine="709"/>
        <w:rPr>
          <w:color w:val="000000"/>
          <w:sz w:val="28"/>
          <w:szCs w:val="28"/>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00A25B4D">
        <w:rPr>
          <w:color w:val="000000"/>
          <w:sz w:val="24"/>
          <w:szCs w:val="24"/>
        </w:rPr>
        <w:t>О</w:t>
      </w:r>
      <w:r w:rsidRPr="00954478">
        <w:rPr>
          <w:color w:val="000000"/>
          <w:sz w:val="24"/>
          <w:szCs w:val="24"/>
        </w:rPr>
        <w:t>бразовательная программа «Мировая экономика и международный бизнес»</w:t>
      </w:r>
      <w:r w:rsidR="00344364">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r w:rsidR="00797CCC" w:rsidRPr="00797CCC">
        <w:rPr>
          <w:color w:val="000000"/>
          <w:sz w:val="28"/>
          <w:szCs w:val="28"/>
        </w:rPr>
        <w:t xml:space="preserve"> </w:t>
      </w:r>
    </w:p>
    <w:p w14:paraId="0F306A0F" w14:textId="1E19B8BC" w:rsidR="00083D45"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1</w:t>
      </w:r>
    </w:p>
    <w:p w14:paraId="6E3C2FD2" w14:textId="77777777" w:rsidR="00083D45" w:rsidRPr="00083D45" w:rsidRDefault="00083D45" w:rsidP="00083D45"/>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8B33F0" w:rsidRPr="00CB467C" w14:paraId="33E9DFD8" w14:textId="77777777" w:rsidTr="003E2B76">
        <w:tc>
          <w:tcPr>
            <w:tcW w:w="1134" w:type="dxa"/>
          </w:tcPr>
          <w:p w14:paraId="138EF212"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DE95D6D"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2CB203FA"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444F5E85" w14:textId="05B34BCE" w:rsidR="008B33F0" w:rsidRPr="00370A01" w:rsidRDefault="00370A01" w:rsidP="003E2B76">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5D3F31" w:rsidRPr="00CB467C" w14:paraId="03BED68C" w14:textId="77777777" w:rsidTr="003E2B76">
        <w:trPr>
          <w:trHeight w:val="2824"/>
        </w:trPr>
        <w:tc>
          <w:tcPr>
            <w:tcW w:w="1134" w:type="dxa"/>
          </w:tcPr>
          <w:p w14:paraId="2E3D3EE8" w14:textId="77777777" w:rsidR="005D3F31" w:rsidRDefault="005D3F31" w:rsidP="008B33F0">
            <w:pPr>
              <w:tabs>
                <w:tab w:val="left" w:pos="540"/>
              </w:tabs>
              <w:contextualSpacing/>
              <w:jc w:val="both"/>
              <w:rPr>
                <w:sz w:val="24"/>
                <w:szCs w:val="24"/>
              </w:rPr>
            </w:pPr>
            <w:r w:rsidRPr="00B83B4B">
              <w:rPr>
                <w:sz w:val="24"/>
                <w:szCs w:val="24"/>
              </w:rPr>
              <w:t>ПКП-2</w:t>
            </w:r>
          </w:p>
        </w:tc>
        <w:tc>
          <w:tcPr>
            <w:tcW w:w="2410" w:type="dxa"/>
          </w:tcPr>
          <w:p w14:paraId="7EA31129" w14:textId="77777777" w:rsidR="005D3F31" w:rsidRPr="007122AE" w:rsidRDefault="005D3F31" w:rsidP="005D3F31">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w:t>
            </w:r>
          </w:p>
        </w:tc>
        <w:tc>
          <w:tcPr>
            <w:tcW w:w="3134" w:type="dxa"/>
          </w:tcPr>
          <w:p w14:paraId="50D64BA7" w14:textId="77777777" w:rsidR="005D3F31" w:rsidRPr="00AC4E45" w:rsidRDefault="005D3F31" w:rsidP="00AC4E45">
            <w:pPr>
              <w:tabs>
                <w:tab w:val="left" w:pos="540"/>
              </w:tabs>
              <w:contextualSpacing/>
              <w:jc w:val="both"/>
              <w:rPr>
                <w:rFonts w:eastAsia="Times New Roman"/>
                <w:sz w:val="24"/>
                <w:szCs w:val="24"/>
              </w:rPr>
            </w:pPr>
            <w:r>
              <w:rPr>
                <w:rFonts w:eastAsia="Times New Roman"/>
                <w:sz w:val="24"/>
                <w:szCs w:val="24"/>
              </w:rPr>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482125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3AB9C4C7" w14:textId="77777777" w:rsidR="005D3F31" w:rsidRDefault="005D3F31" w:rsidP="00B06D04">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5D3F31" w:rsidRPr="00CB467C" w14:paraId="3D0E58D5" w14:textId="77777777" w:rsidTr="008176A7">
        <w:trPr>
          <w:trHeight w:val="415"/>
        </w:trPr>
        <w:tc>
          <w:tcPr>
            <w:tcW w:w="1134" w:type="dxa"/>
          </w:tcPr>
          <w:p w14:paraId="4B395A94" w14:textId="77777777" w:rsidR="005D3F31" w:rsidRDefault="005D3F31" w:rsidP="008B33F0">
            <w:pPr>
              <w:tabs>
                <w:tab w:val="left" w:pos="540"/>
              </w:tabs>
              <w:contextualSpacing/>
              <w:jc w:val="both"/>
              <w:rPr>
                <w:sz w:val="24"/>
                <w:szCs w:val="24"/>
              </w:rPr>
            </w:pPr>
            <w:r>
              <w:rPr>
                <w:sz w:val="24"/>
                <w:szCs w:val="24"/>
              </w:rPr>
              <w:t>ПКП-4</w:t>
            </w:r>
          </w:p>
        </w:tc>
        <w:tc>
          <w:tcPr>
            <w:tcW w:w="2410" w:type="dxa"/>
          </w:tcPr>
          <w:p w14:paraId="7254AF90" w14:textId="77777777" w:rsidR="005D3F31" w:rsidRPr="004D03A8" w:rsidRDefault="005D3F31" w:rsidP="005D3F31">
            <w:pPr>
              <w:pStyle w:val="Style26"/>
              <w:widowControl/>
              <w:tabs>
                <w:tab w:val="left" w:pos="706"/>
              </w:tabs>
              <w:spacing w:line="240" w:lineRule="auto"/>
              <w:ind w:firstLine="0"/>
              <w:rPr>
                <w:rStyle w:val="FontStyle90"/>
              </w:rPr>
            </w:pPr>
            <w:r w:rsidRPr="004D03A8">
              <w:rPr>
                <w:rStyle w:val="FontStyle90"/>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Pr>
                <w:rStyle w:val="FontStyle90"/>
              </w:rPr>
              <w:t xml:space="preserve"> </w:t>
            </w:r>
          </w:p>
        </w:tc>
        <w:tc>
          <w:tcPr>
            <w:tcW w:w="3134" w:type="dxa"/>
          </w:tcPr>
          <w:p w14:paraId="35E01250" w14:textId="77777777" w:rsidR="005D3F31" w:rsidRDefault="005D3F31" w:rsidP="00E82F65">
            <w:pPr>
              <w:contextualSpacing/>
              <w:jc w:val="both"/>
              <w:rPr>
                <w:rFonts w:eastAsia="Times New Roman"/>
                <w:sz w:val="24"/>
                <w:szCs w:val="24"/>
              </w:rPr>
            </w:pPr>
            <w:r>
              <w:rPr>
                <w:rFonts w:eastAsia="Times New Roman"/>
                <w:sz w:val="24"/>
                <w:szCs w:val="24"/>
              </w:rPr>
              <w:t>1. Применяет современные подходы к организации расчетов по международным торговым операциям</w:t>
            </w:r>
          </w:p>
          <w:p w14:paraId="702B4939" w14:textId="77777777" w:rsidR="005D3F31" w:rsidRDefault="005D3F31" w:rsidP="00E82F65">
            <w:pPr>
              <w:contextualSpacing/>
              <w:jc w:val="both"/>
              <w:rPr>
                <w:rFonts w:eastAsia="Times New Roman"/>
                <w:sz w:val="24"/>
                <w:szCs w:val="24"/>
              </w:rPr>
            </w:pPr>
            <w:r>
              <w:rPr>
                <w:rFonts w:eastAsia="Times New Roman"/>
                <w:sz w:val="24"/>
                <w:szCs w:val="24"/>
              </w:rPr>
              <w:t>2. Демонстрирует навыки минимизации рисков при осуществлении внешнеэкономической деятельности</w:t>
            </w:r>
          </w:p>
        </w:tc>
        <w:tc>
          <w:tcPr>
            <w:tcW w:w="3657" w:type="dxa"/>
          </w:tcPr>
          <w:p w14:paraId="47A4F875" w14:textId="77777777" w:rsidR="005D3F31" w:rsidRDefault="005D3F31" w:rsidP="00B06D04">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1EDC77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w:t>
            </w:r>
            <w:r w:rsidR="008176A7">
              <w:rPr>
                <w:rFonts w:eastAsia="Times New Roman"/>
                <w:sz w:val="24"/>
                <w:szCs w:val="24"/>
              </w:rPr>
              <w:t xml:space="preserve"> </w:t>
            </w:r>
            <w:r>
              <w:rPr>
                <w:rFonts w:eastAsia="Times New Roman"/>
                <w:sz w:val="24"/>
                <w:szCs w:val="24"/>
              </w:rPr>
              <w:t>форму расчетов при осуществлении международных торговых операций.</w:t>
            </w:r>
          </w:p>
          <w:p w14:paraId="0AF257C8"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2. Знать: факторы риска при осуществлении внешнеэкономической деятельности, основные способы </w:t>
            </w:r>
            <w:r>
              <w:rPr>
                <w:rFonts w:eastAsia="Times New Roman"/>
                <w:sz w:val="24"/>
                <w:szCs w:val="24"/>
              </w:rPr>
              <w:lastRenderedPageBreak/>
              <w:t>минимизации рисков;</w:t>
            </w:r>
          </w:p>
          <w:p w14:paraId="0E1E5778" w14:textId="77777777" w:rsidR="005D3F31" w:rsidRPr="00B06D04" w:rsidRDefault="005D3F31" w:rsidP="00B06D04">
            <w:pPr>
              <w:tabs>
                <w:tab w:val="left" w:pos="540"/>
              </w:tabs>
              <w:jc w:val="both"/>
              <w:rPr>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r>
      <w:tr w:rsidR="005D3F31" w:rsidRPr="00CB467C" w14:paraId="39761CBC" w14:textId="77777777" w:rsidTr="003E2B76">
        <w:trPr>
          <w:trHeight w:val="2824"/>
        </w:trPr>
        <w:tc>
          <w:tcPr>
            <w:tcW w:w="1134" w:type="dxa"/>
          </w:tcPr>
          <w:p w14:paraId="6A72ACBB" w14:textId="0C7B9300" w:rsidR="00C92B85" w:rsidRDefault="005D3F31" w:rsidP="008B33F0">
            <w:pPr>
              <w:tabs>
                <w:tab w:val="left" w:pos="540"/>
              </w:tabs>
              <w:contextualSpacing/>
              <w:jc w:val="both"/>
              <w:rPr>
                <w:sz w:val="24"/>
                <w:szCs w:val="24"/>
              </w:rPr>
            </w:pPr>
            <w:r>
              <w:rPr>
                <w:sz w:val="24"/>
                <w:szCs w:val="24"/>
              </w:rPr>
              <w:lastRenderedPageBreak/>
              <w:t>ПКП-5</w:t>
            </w:r>
          </w:p>
        </w:tc>
        <w:tc>
          <w:tcPr>
            <w:tcW w:w="2410" w:type="dxa"/>
          </w:tcPr>
          <w:p w14:paraId="4C597B78" w14:textId="77777777" w:rsidR="005D3F31" w:rsidRDefault="005D3F31" w:rsidP="005D3F31">
            <w:pPr>
              <w:pStyle w:val="Style26"/>
              <w:widowControl/>
              <w:tabs>
                <w:tab w:val="left" w:pos="706"/>
              </w:tabs>
              <w:spacing w:line="240" w:lineRule="auto"/>
              <w:ind w:firstLine="0"/>
              <w:rPr>
                <w:rStyle w:val="FontStyle90"/>
                <w:sz w:val="28"/>
                <w:szCs w:val="28"/>
              </w:rPr>
            </w:pPr>
            <w:r w:rsidRPr="002D2EF7">
              <w:rPr>
                <w:rFonts w:ascii="Times New Roman" w:hAnsi="Times New Roman"/>
              </w:rPr>
              <w:t xml:space="preserve">Способность </w:t>
            </w:r>
            <w:r>
              <w:rPr>
                <w:rFonts w:ascii="Times New Roman" w:hAnsi="Times New Roman"/>
              </w:rPr>
              <w:t xml:space="preserve">анализировать влияние членства России в международных экономических и финансовых организациях на внешнеэкономические связи предприятия </w:t>
            </w:r>
          </w:p>
        </w:tc>
        <w:tc>
          <w:tcPr>
            <w:tcW w:w="3134" w:type="dxa"/>
          </w:tcPr>
          <w:p w14:paraId="1FE275E6" w14:textId="77777777" w:rsidR="005D3F31" w:rsidRDefault="005D3F31" w:rsidP="00AC4E45">
            <w:pPr>
              <w:contextualSpacing/>
              <w:jc w:val="both"/>
              <w:rPr>
                <w:rFonts w:eastAsia="Times New Roman"/>
                <w:sz w:val="24"/>
                <w:szCs w:val="24"/>
              </w:rPr>
            </w:pPr>
            <w:r w:rsidRPr="00AC4E45">
              <w:rPr>
                <w:rFonts w:eastAsia="Times New Roman"/>
                <w:sz w:val="24"/>
                <w:szCs w:val="24"/>
              </w:rPr>
              <w:t>1. Обосновывает</w:t>
            </w:r>
          </w:p>
          <w:p w14:paraId="4DD1C116" w14:textId="77777777" w:rsidR="005D3F31" w:rsidRPr="00AC4E45" w:rsidRDefault="005D3F31" w:rsidP="00AC4E45">
            <w:pPr>
              <w:contextualSpacing/>
              <w:jc w:val="both"/>
              <w:rPr>
                <w:rFonts w:eastAsia="Times New Roman"/>
                <w:sz w:val="24"/>
                <w:szCs w:val="24"/>
              </w:rPr>
            </w:pPr>
            <w:r w:rsidRPr="00AC4E45">
              <w:rPr>
                <w:rFonts w:eastAsia="Times New Roman"/>
                <w:sz w:val="24"/>
                <w:szCs w:val="24"/>
              </w:rPr>
              <w:t>управленческие решения при проведении международных торговых операций</w:t>
            </w:r>
          </w:p>
          <w:p w14:paraId="02E93C3E" w14:textId="77777777" w:rsidR="005D3F31" w:rsidRPr="00AC4E45" w:rsidRDefault="00B126E0" w:rsidP="00B126E0">
            <w:pPr>
              <w:contextualSpacing/>
              <w:jc w:val="both"/>
              <w:rPr>
                <w:rFonts w:eastAsia="Times New Roman"/>
                <w:sz w:val="24"/>
                <w:szCs w:val="24"/>
              </w:rPr>
            </w:pPr>
            <w:r>
              <w:rPr>
                <w:rFonts w:eastAsia="Times New Roman"/>
                <w:sz w:val="24"/>
                <w:szCs w:val="24"/>
              </w:rPr>
              <w:t>2.</w:t>
            </w:r>
            <w:r w:rsidR="005D3F31" w:rsidRPr="00AC4E45">
              <w:rPr>
                <w:rFonts w:eastAsia="Times New Roman"/>
                <w:sz w:val="24"/>
                <w:szCs w:val="24"/>
              </w:rPr>
              <w:t xml:space="preserve">Использует методический </w:t>
            </w:r>
            <w:r>
              <w:rPr>
                <w:rFonts w:eastAsia="Times New Roman"/>
                <w:sz w:val="24"/>
                <w:szCs w:val="24"/>
              </w:rPr>
              <w:t xml:space="preserve"> и</w:t>
            </w:r>
            <w:r w:rsidR="005D3F31" w:rsidRPr="00AC4E45">
              <w:rPr>
                <w:rFonts w:eastAsia="Times New Roman"/>
                <w:sz w:val="24"/>
                <w:szCs w:val="24"/>
              </w:rPr>
              <w:t xml:space="preserve">нструментарий оценки эффективности </w:t>
            </w:r>
            <w:r>
              <w:rPr>
                <w:rFonts w:eastAsia="Times New Roman"/>
                <w:sz w:val="24"/>
                <w:szCs w:val="24"/>
              </w:rPr>
              <w:t>в</w:t>
            </w:r>
            <w:r w:rsidR="005D3F31" w:rsidRPr="00AC4E45">
              <w:rPr>
                <w:rFonts w:eastAsia="Times New Roman"/>
                <w:sz w:val="24"/>
                <w:szCs w:val="24"/>
              </w:rPr>
              <w:t>нешнеэкономических связей России</w:t>
            </w:r>
          </w:p>
        </w:tc>
        <w:tc>
          <w:tcPr>
            <w:tcW w:w="3657" w:type="dxa"/>
          </w:tcPr>
          <w:p w14:paraId="48B8C26E" w14:textId="77777777" w:rsidR="005D3F31" w:rsidRDefault="005D3F31" w:rsidP="00AC4E45">
            <w:pPr>
              <w:tabs>
                <w:tab w:val="left" w:pos="540"/>
              </w:tabs>
              <w:contextualSpacing/>
              <w:jc w:val="both"/>
              <w:rPr>
                <w:rFonts w:eastAsia="Times New Roman"/>
                <w:sz w:val="24"/>
                <w:szCs w:val="24"/>
              </w:rPr>
            </w:pPr>
            <w:r w:rsidRPr="00BD36A9">
              <w:rPr>
                <w:rFonts w:eastAsia="Times New Roman"/>
                <w:sz w:val="24"/>
                <w:szCs w:val="24"/>
              </w:rPr>
              <w:t>1. Знать:</w:t>
            </w:r>
            <w:r w:rsidR="00941196">
              <w:rPr>
                <w:rFonts w:eastAsia="Times New Roman"/>
                <w:sz w:val="24"/>
                <w:szCs w:val="24"/>
              </w:rPr>
              <w:t xml:space="preserve"> </w:t>
            </w:r>
            <w:r>
              <w:rPr>
                <w:rFonts w:eastAsia="Times New Roman"/>
                <w:sz w:val="24"/>
                <w:szCs w:val="24"/>
              </w:rPr>
              <w:t>специфику международной торговли товарами, услугами и объектами интеллектуальной собственности;</w:t>
            </w:r>
          </w:p>
          <w:p w14:paraId="7307E0BC" w14:textId="77777777" w:rsidR="005D3F31" w:rsidRDefault="005D3F31" w:rsidP="00AC4E45">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104576EC"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53F0017E"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r>
    </w:tbl>
    <w:p w14:paraId="03392999" w14:textId="624C3C84" w:rsidR="00A106E0" w:rsidRDefault="00A106E0" w:rsidP="00903481">
      <w:pPr>
        <w:pStyle w:val="1"/>
        <w:spacing w:before="0" w:after="0" w:line="360" w:lineRule="auto"/>
        <w:ind w:firstLine="720"/>
        <w:rPr>
          <w:rFonts w:ascii="Times New Roman" w:hAnsi="Times New Roman" w:cs="Times New Roman"/>
          <w:sz w:val="28"/>
          <w:szCs w:val="28"/>
        </w:rPr>
      </w:pPr>
      <w:bookmarkStart w:id="3" w:name="_Toc523919241"/>
    </w:p>
    <w:p w14:paraId="0C03C907" w14:textId="14A85AE2" w:rsidR="00083D45" w:rsidRDefault="00083D45" w:rsidP="00083D45">
      <w:pPr>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843CFE3" w14:textId="695D0A12" w:rsidR="00083D45" w:rsidRPr="00083D45" w:rsidRDefault="00797CCC" w:rsidP="00797CCC">
      <w:pPr>
        <w:jc w:val="right"/>
      </w:pPr>
      <w:r>
        <w:rPr>
          <w:color w:val="000000"/>
          <w:sz w:val="28"/>
          <w:szCs w:val="28"/>
        </w:rPr>
        <w:t>Т</w:t>
      </w:r>
      <w:r w:rsidRPr="00602655">
        <w:rPr>
          <w:color w:val="000000"/>
          <w:sz w:val="28"/>
          <w:szCs w:val="28"/>
        </w:rPr>
        <w:t xml:space="preserve">аблица </w:t>
      </w:r>
      <w:r>
        <w:rPr>
          <w:color w:val="000000"/>
          <w:sz w:val="28"/>
          <w:szCs w:val="28"/>
        </w:rPr>
        <w:t>2</w:t>
      </w:r>
    </w:p>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083D45" w:rsidRPr="00CB467C" w14:paraId="791AEC10" w14:textId="77777777" w:rsidTr="00103A3D">
        <w:tc>
          <w:tcPr>
            <w:tcW w:w="1134" w:type="dxa"/>
          </w:tcPr>
          <w:p w14:paraId="2C8AEFBD"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91BE8F2"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6EC46A19"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0027274A" w14:textId="22450285" w:rsidR="00083D45" w:rsidRPr="00CB467C" w:rsidRDefault="009865CE" w:rsidP="00103A3D">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083D45" w:rsidRPr="00CB467C" w14:paraId="66DE36AA" w14:textId="77777777" w:rsidTr="00103A3D">
        <w:trPr>
          <w:trHeight w:val="557"/>
        </w:trPr>
        <w:tc>
          <w:tcPr>
            <w:tcW w:w="1134" w:type="dxa"/>
          </w:tcPr>
          <w:p w14:paraId="4FBFC30E" w14:textId="77777777" w:rsidR="00083D45" w:rsidRDefault="00083D45" w:rsidP="00103A3D">
            <w:pPr>
              <w:tabs>
                <w:tab w:val="left" w:pos="540"/>
              </w:tabs>
              <w:contextualSpacing/>
              <w:jc w:val="both"/>
              <w:rPr>
                <w:sz w:val="24"/>
                <w:szCs w:val="24"/>
              </w:rPr>
            </w:pPr>
            <w:r w:rsidRPr="00B83B4B">
              <w:rPr>
                <w:sz w:val="24"/>
                <w:szCs w:val="24"/>
              </w:rPr>
              <w:t>ПКП-2</w:t>
            </w:r>
          </w:p>
        </w:tc>
        <w:tc>
          <w:tcPr>
            <w:tcW w:w="2410" w:type="dxa"/>
          </w:tcPr>
          <w:p w14:paraId="0AAAC3EF" w14:textId="77777777" w:rsidR="00083D45" w:rsidRPr="007122AE" w:rsidRDefault="00083D45" w:rsidP="00103A3D">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w:t>
            </w:r>
            <w:r w:rsidRPr="00AC4E45">
              <w:rPr>
                <w:rFonts w:eastAsia="Times New Roman"/>
                <w:sz w:val="24"/>
                <w:szCs w:val="24"/>
              </w:rPr>
              <w:lastRenderedPageBreak/>
              <w:t>осуществления внешнеэкономической деятельности</w:t>
            </w:r>
            <w:r w:rsidRPr="007122AE">
              <w:rPr>
                <w:rFonts w:eastAsia="Times New Roman"/>
                <w:sz w:val="24"/>
                <w:szCs w:val="24"/>
              </w:rPr>
              <w:t xml:space="preserve"> </w:t>
            </w:r>
          </w:p>
        </w:tc>
        <w:tc>
          <w:tcPr>
            <w:tcW w:w="3134" w:type="dxa"/>
          </w:tcPr>
          <w:p w14:paraId="542B651D" w14:textId="77777777" w:rsidR="00083D45" w:rsidRPr="00AC4E45" w:rsidRDefault="00083D45" w:rsidP="00103A3D">
            <w:pPr>
              <w:tabs>
                <w:tab w:val="left" w:pos="540"/>
              </w:tabs>
              <w:contextualSpacing/>
              <w:jc w:val="both"/>
              <w:rPr>
                <w:rFonts w:eastAsia="Times New Roman"/>
                <w:sz w:val="24"/>
                <w:szCs w:val="24"/>
              </w:rPr>
            </w:pPr>
            <w:r>
              <w:rPr>
                <w:rFonts w:eastAsia="Times New Roman"/>
                <w:sz w:val="24"/>
                <w:szCs w:val="24"/>
              </w:rPr>
              <w:lastRenderedPageBreak/>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1FD2F9B5"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BC24501"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083D45" w:rsidRPr="00CB467C" w14:paraId="0A3031EE" w14:textId="77777777" w:rsidTr="00083D45">
        <w:trPr>
          <w:trHeight w:val="557"/>
        </w:trPr>
        <w:tc>
          <w:tcPr>
            <w:tcW w:w="1134" w:type="dxa"/>
          </w:tcPr>
          <w:p w14:paraId="18DF2C22" w14:textId="483923E7" w:rsidR="00083D45" w:rsidRDefault="00083D45" w:rsidP="00103A3D">
            <w:pPr>
              <w:tabs>
                <w:tab w:val="left" w:pos="540"/>
              </w:tabs>
              <w:contextualSpacing/>
              <w:jc w:val="both"/>
              <w:rPr>
                <w:sz w:val="24"/>
                <w:szCs w:val="24"/>
              </w:rPr>
            </w:pPr>
            <w:r w:rsidRPr="00B83B4B">
              <w:rPr>
                <w:sz w:val="24"/>
                <w:szCs w:val="24"/>
              </w:rPr>
              <w:t>ПКП-</w:t>
            </w:r>
            <w:r>
              <w:rPr>
                <w:sz w:val="24"/>
                <w:szCs w:val="24"/>
              </w:rPr>
              <w:t>6</w:t>
            </w:r>
          </w:p>
        </w:tc>
        <w:tc>
          <w:tcPr>
            <w:tcW w:w="2410" w:type="dxa"/>
          </w:tcPr>
          <w:p w14:paraId="44ACE20D" w14:textId="5DD46A84" w:rsidR="00083D45" w:rsidRPr="007122AE" w:rsidRDefault="00083D45" w:rsidP="00103A3D">
            <w:pPr>
              <w:tabs>
                <w:tab w:val="left" w:pos="284"/>
              </w:tabs>
              <w:contextualSpacing/>
              <w:jc w:val="both"/>
              <w:rPr>
                <w:rFonts w:eastAsia="Times New Roman"/>
                <w:sz w:val="24"/>
                <w:szCs w:val="24"/>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p>
        </w:tc>
        <w:tc>
          <w:tcPr>
            <w:tcW w:w="3134" w:type="dxa"/>
          </w:tcPr>
          <w:p w14:paraId="3768F46D" w14:textId="69764438" w:rsidR="00083D45" w:rsidRPr="00AC4E45" w:rsidRDefault="00083D45" w:rsidP="00103A3D">
            <w:pPr>
              <w:tabs>
                <w:tab w:val="left" w:pos="540"/>
              </w:tabs>
              <w:contextualSpacing/>
              <w:jc w:val="both"/>
              <w:rPr>
                <w:rFonts w:eastAsia="Times New Roman"/>
                <w:sz w:val="24"/>
                <w:szCs w:val="24"/>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tc>
        <w:tc>
          <w:tcPr>
            <w:tcW w:w="3657" w:type="dxa"/>
          </w:tcPr>
          <w:p w14:paraId="5075BC0F" w14:textId="40CBF3E7" w:rsidR="00083D45" w:rsidRPr="00313F2F" w:rsidRDefault="00083D45" w:rsidP="00103A3D">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xml:space="preserve">. Знать: современные подходы </w:t>
            </w:r>
            <w:r w:rsidR="00A76DA0" w:rsidRPr="00313F2F">
              <w:rPr>
                <w:rFonts w:eastAsia="Times New Roman"/>
                <w:sz w:val="24"/>
                <w:szCs w:val="24"/>
              </w:rPr>
              <w:t>проведения переговоров с китайскими контрагентами</w:t>
            </w:r>
            <w:r w:rsidRPr="00313F2F">
              <w:rPr>
                <w:rFonts w:eastAsia="Times New Roman"/>
                <w:sz w:val="24"/>
                <w:szCs w:val="24"/>
              </w:rPr>
              <w:t>;</w:t>
            </w:r>
          </w:p>
          <w:p w14:paraId="4FBC69B5" w14:textId="10B0C786" w:rsidR="00083D45" w:rsidRDefault="00537C96" w:rsidP="00103A3D">
            <w:pPr>
              <w:tabs>
                <w:tab w:val="left" w:pos="540"/>
              </w:tabs>
              <w:contextualSpacing/>
              <w:jc w:val="both"/>
              <w:rPr>
                <w:rFonts w:eastAsia="Times New Roman"/>
                <w:sz w:val="24"/>
                <w:szCs w:val="24"/>
              </w:rPr>
            </w:pPr>
            <w:r>
              <w:rPr>
                <w:rFonts w:eastAsia="Times New Roman"/>
                <w:sz w:val="24"/>
                <w:szCs w:val="24"/>
              </w:rPr>
              <w:t>у</w:t>
            </w:r>
            <w:r w:rsidR="00083D45" w:rsidRPr="00313F2F">
              <w:rPr>
                <w:rFonts w:eastAsia="Times New Roman"/>
                <w:sz w:val="24"/>
                <w:szCs w:val="24"/>
              </w:rPr>
              <w:t>меть</w:t>
            </w:r>
            <w:r w:rsidR="00313F2F" w:rsidRPr="00313F2F">
              <w:rPr>
                <w:rFonts w:eastAsia="Times New Roman"/>
                <w:sz w:val="24"/>
                <w:szCs w:val="24"/>
              </w:rPr>
              <w:t xml:space="preserve">: </w:t>
            </w:r>
            <w:r w:rsidR="00A76DA0" w:rsidRPr="00313F2F">
              <w:rPr>
                <w:rFonts w:eastAsia="Times New Roman"/>
                <w:sz w:val="24"/>
                <w:szCs w:val="24"/>
              </w:rPr>
              <w:t xml:space="preserve">заключать внешнеторговые контракты с китайскими </w:t>
            </w:r>
            <w:r w:rsidR="00313F2F" w:rsidRPr="00313F2F">
              <w:rPr>
                <w:rFonts w:eastAsia="Times New Roman"/>
                <w:sz w:val="24"/>
                <w:szCs w:val="24"/>
              </w:rPr>
              <w:t>партнерами</w:t>
            </w:r>
            <w:r w:rsidR="00083D45" w:rsidRPr="00313F2F">
              <w:rPr>
                <w:rFonts w:eastAsia="Times New Roman"/>
                <w:sz w:val="24"/>
                <w:szCs w:val="24"/>
              </w:rPr>
              <w:t>.</w:t>
            </w:r>
          </w:p>
        </w:tc>
      </w:tr>
    </w:tbl>
    <w:p w14:paraId="21BA8818" w14:textId="77777777" w:rsidR="00083D45" w:rsidRPr="00083D45" w:rsidRDefault="00083D45" w:rsidP="00083D45"/>
    <w:p w14:paraId="42FD8921" w14:textId="4E890824" w:rsidR="00BE5C57" w:rsidRPr="00602655" w:rsidRDefault="00BE5C57" w:rsidP="00C67170">
      <w:pPr>
        <w:pStyle w:val="1"/>
        <w:numPr>
          <w:ilvl w:val="0"/>
          <w:numId w:val="5"/>
        </w:numPr>
        <w:spacing w:before="0" w:after="0" w:line="360" w:lineRule="auto"/>
        <w:rPr>
          <w:rFonts w:ascii="Times New Roman" w:hAnsi="Times New Roman" w:cs="Times New Roman"/>
          <w:sz w:val="28"/>
          <w:szCs w:val="28"/>
        </w:rPr>
      </w:pPr>
      <w:r w:rsidRPr="00602655">
        <w:rPr>
          <w:rFonts w:ascii="Times New Roman" w:hAnsi="Times New Roman" w:cs="Times New Roman"/>
          <w:sz w:val="28"/>
          <w:szCs w:val="28"/>
        </w:rPr>
        <w:t>Место дисциплины в структуре образовательной программы</w:t>
      </w:r>
      <w:bookmarkEnd w:id="3"/>
    </w:p>
    <w:p w14:paraId="138299D3" w14:textId="18D32AE7" w:rsidR="003E2B76" w:rsidRPr="00E44523" w:rsidRDefault="003E2B76" w:rsidP="00E44523">
      <w:pPr>
        <w:shd w:val="clear" w:color="auto" w:fill="FFFFFF"/>
        <w:spacing w:line="276" w:lineRule="auto"/>
        <w:ind w:left="6" w:firstLine="714"/>
        <w:jc w:val="both"/>
        <w:rPr>
          <w:sz w:val="28"/>
          <w:szCs w:val="28"/>
        </w:rPr>
      </w:pPr>
      <w:bookmarkStart w:id="4" w:name="_Toc418076175"/>
      <w:r w:rsidRPr="00E44523">
        <w:rPr>
          <w:sz w:val="28"/>
          <w:szCs w:val="28"/>
        </w:rPr>
        <w:t>«</w:t>
      </w:r>
      <w:r w:rsidR="007C2129" w:rsidRPr="00E44523">
        <w:rPr>
          <w:sz w:val="28"/>
          <w:szCs w:val="28"/>
        </w:rPr>
        <w:t>Внешнеэкономическая политика и внешнеэкономическая деятельность</w:t>
      </w:r>
      <w:r w:rsidRPr="00E44523">
        <w:rPr>
          <w:sz w:val="28"/>
          <w:szCs w:val="28"/>
        </w:rPr>
        <w:t xml:space="preserve">» является </w:t>
      </w:r>
      <w:r w:rsidR="00E44523" w:rsidRPr="00E44523">
        <w:rPr>
          <w:sz w:val="28"/>
          <w:szCs w:val="28"/>
        </w:rPr>
        <w:t xml:space="preserve">дисциплиной </w:t>
      </w:r>
      <w:r w:rsidR="00A106E0">
        <w:rPr>
          <w:sz w:val="28"/>
          <w:szCs w:val="28"/>
        </w:rPr>
        <w:t xml:space="preserve">модуля </w:t>
      </w:r>
      <w:r w:rsidR="00D54956">
        <w:rPr>
          <w:color w:val="000000"/>
          <w:sz w:val="28"/>
          <w:szCs w:val="28"/>
        </w:rPr>
        <w:t>профиля</w:t>
      </w:r>
      <w:r w:rsidR="0084159F">
        <w:rPr>
          <w:color w:val="000000"/>
          <w:sz w:val="28"/>
          <w:szCs w:val="28"/>
        </w:rPr>
        <w:t xml:space="preserve"> </w:t>
      </w:r>
      <w:r w:rsidR="00E41880" w:rsidRPr="00D531E3">
        <w:rPr>
          <w:color w:val="000000"/>
          <w:sz w:val="28"/>
          <w:szCs w:val="28"/>
        </w:rPr>
        <w:t>"Мировая экономика и международный бизнес</w:t>
      </w:r>
      <w:r w:rsidR="0084159F">
        <w:rPr>
          <w:color w:val="000000"/>
          <w:sz w:val="28"/>
          <w:szCs w:val="28"/>
        </w:rPr>
        <w:t xml:space="preserve"> </w:t>
      </w:r>
      <w:r w:rsidR="0084159F" w:rsidRPr="00D531E3">
        <w:rPr>
          <w:color w:val="000000"/>
          <w:sz w:val="28"/>
          <w:szCs w:val="28"/>
        </w:rPr>
        <w:t xml:space="preserve">(с частичной реализацией на </w:t>
      </w:r>
      <w:r w:rsidR="0084159F">
        <w:rPr>
          <w:color w:val="000000"/>
          <w:sz w:val="28"/>
          <w:szCs w:val="28"/>
        </w:rPr>
        <w:t>английском языке)</w:t>
      </w:r>
      <w:r w:rsidR="00E41880" w:rsidRPr="00D531E3">
        <w:rPr>
          <w:color w:val="000000"/>
          <w:sz w:val="28"/>
          <w:szCs w:val="28"/>
        </w:rPr>
        <w:t>"</w:t>
      </w:r>
      <w:r w:rsidR="0084159F">
        <w:rPr>
          <w:color w:val="000000"/>
          <w:sz w:val="28"/>
          <w:szCs w:val="28"/>
        </w:rPr>
        <w:t xml:space="preserve"> ОП </w:t>
      </w:r>
      <w:r w:rsidR="00E41880" w:rsidRPr="00D531E3">
        <w:rPr>
          <w:color w:val="000000"/>
          <w:sz w:val="28"/>
          <w:szCs w:val="28"/>
        </w:rPr>
        <w:t>"Мировая экономика и международный бизнес</w:t>
      </w:r>
      <w:r w:rsidR="00E41880">
        <w:rPr>
          <w:color w:val="000000"/>
          <w:sz w:val="28"/>
          <w:szCs w:val="28"/>
        </w:rPr>
        <w:t>»</w:t>
      </w:r>
      <w:r w:rsidR="0084159F">
        <w:rPr>
          <w:color w:val="000000"/>
          <w:sz w:val="28"/>
          <w:szCs w:val="28"/>
        </w:rPr>
        <w:t>,</w:t>
      </w:r>
      <w:r w:rsidR="00147001">
        <w:rPr>
          <w:sz w:val="28"/>
          <w:szCs w:val="28"/>
        </w:rPr>
        <w:t xml:space="preserve"> направлени</w:t>
      </w:r>
      <w:r w:rsidR="00A106E0">
        <w:rPr>
          <w:sz w:val="28"/>
          <w:szCs w:val="28"/>
        </w:rPr>
        <w:t>е</w:t>
      </w:r>
      <w:r w:rsidR="0084159F">
        <w:rPr>
          <w:sz w:val="28"/>
          <w:szCs w:val="28"/>
        </w:rPr>
        <w:t xml:space="preserve"> подготовки</w:t>
      </w:r>
      <w:r w:rsidR="00147001">
        <w:rPr>
          <w:sz w:val="28"/>
          <w:szCs w:val="28"/>
        </w:rPr>
        <w:t xml:space="preserve"> </w:t>
      </w:r>
      <w:r w:rsidR="00147001" w:rsidRPr="00E44523">
        <w:rPr>
          <w:sz w:val="28"/>
          <w:szCs w:val="28"/>
        </w:rPr>
        <w:t>38.03.01</w:t>
      </w:r>
      <w:r w:rsidR="00147001">
        <w:rPr>
          <w:sz w:val="28"/>
          <w:szCs w:val="28"/>
        </w:rPr>
        <w:t xml:space="preserve"> </w:t>
      </w:r>
      <w:r w:rsidR="00147001" w:rsidRPr="00E44523">
        <w:rPr>
          <w:sz w:val="28"/>
          <w:szCs w:val="28"/>
        </w:rPr>
        <w:t>«Экономика»</w:t>
      </w:r>
      <w:bookmarkEnd w:id="4"/>
      <w:r w:rsidR="00E41880">
        <w:rPr>
          <w:sz w:val="28"/>
          <w:szCs w:val="28"/>
        </w:rPr>
        <w:t xml:space="preserve">; </w:t>
      </w:r>
      <w:r w:rsidR="0084159F">
        <w:rPr>
          <w:sz w:val="28"/>
          <w:szCs w:val="28"/>
        </w:rPr>
        <w:t xml:space="preserve">и </w:t>
      </w:r>
      <w:r w:rsidR="0084159F" w:rsidRPr="00E44523">
        <w:rPr>
          <w:sz w:val="28"/>
          <w:szCs w:val="28"/>
        </w:rPr>
        <w:t xml:space="preserve">дисциплиной </w:t>
      </w:r>
      <w:r w:rsidR="0084159F">
        <w:rPr>
          <w:sz w:val="28"/>
          <w:szCs w:val="28"/>
        </w:rPr>
        <w:t xml:space="preserve">модуля </w:t>
      </w:r>
      <w:r w:rsidR="0084159F">
        <w:rPr>
          <w:color w:val="000000"/>
          <w:sz w:val="28"/>
          <w:szCs w:val="28"/>
        </w:rPr>
        <w:t xml:space="preserve">профиля </w:t>
      </w:r>
      <w:r w:rsidR="005B5935">
        <w:rPr>
          <w:sz w:val="28"/>
          <w:szCs w:val="28"/>
        </w:rPr>
        <w:t>«</w:t>
      </w:r>
      <w:r w:rsidR="00E41880" w:rsidRPr="002A1870">
        <w:rPr>
          <w:sz w:val="28"/>
          <w:szCs w:val="28"/>
        </w:rPr>
        <w:t>Международная экономика и торговля</w:t>
      </w:r>
      <w:r w:rsidR="005B5935">
        <w:rPr>
          <w:sz w:val="28"/>
          <w:szCs w:val="28"/>
        </w:rPr>
        <w:t>»</w:t>
      </w:r>
      <w:r w:rsidR="00E41880" w:rsidRPr="002A1870">
        <w:rPr>
          <w:sz w:val="28"/>
          <w:szCs w:val="28"/>
        </w:rPr>
        <w:t xml:space="preserve"> (с углубленным изучением экономики Китая и китайского языка)</w:t>
      </w:r>
      <w:r w:rsidR="0084159F">
        <w:rPr>
          <w:sz w:val="28"/>
          <w:szCs w:val="28"/>
        </w:rPr>
        <w:t>,</w:t>
      </w:r>
      <w:r w:rsidR="00CC3237" w:rsidRPr="00CC3237">
        <w:rPr>
          <w:sz w:val="28"/>
          <w:szCs w:val="28"/>
        </w:rPr>
        <w:t xml:space="preserve"> </w:t>
      </w:r>
      <w:r w:rsidR="00CC3237">
        <w:rPr>
          <w:sz w:val="28"/>
          <w:szCs w:val="28"/>
        </w:rPr>
        <w:t>направление</w:t>
      </w:r>
      <w:r w:rsidR="0084159F">
        <w:rPr>
          <w:sz w:val="28"/>
          <w:szCs w:val="28"/>
        </w:rPr>
        <w:t xml:space="preserve"> </w:t>
      </w:r>
      <w:r w:rsidR="005B5935">
        <w:rPr>
          <w:sz w:val="28"/>
          <w:szCs w:val="28"/>
        </w:rPr>
        <w:t>п</w:t>
      </w:r>
      <w:r w:rsidR="0084159F">
        <w:rPr>
          <w:sz w:val="28"/>
          <w:szCs w:val="28"/>
        </w:rPr>
        <w:t>одготовки</w:t>
      </w:r>
      <w:r w:rsidR="00CC3237">
        <w:rPr>
          <w:sz w:val="28"/>
          <w:szCs w:val="28"/>
        </w:rPr>
        <w:t xml:space="preserve"> </w:t>
      </w:r>
      <w:r w:rsidR="00CC3237" w:rsidRPr="00E44523">
        <w:rPr>
          <w:sz w:val="28"/>
          <w:szCs w:val="28"/>
        </w:rPr>
        <w:t>38.03.01</w:t>
      </w:r>
      <w:r w:rsidR="00CC3237">
        <w:rPr>
          <w:sz w:val="28"/>
          <w:szCs w:val="28"/>
        </w:rPr>
        <w:t xml:space="preserve"> </w:t>
      </w:r>
      <w:r w:rsidR="00CC3237" w:rsidRPr="00E44523">
        <w:rPr>
          <w:sz w:val="28"/>
          <w:szCs w:val="28"/>
        </w:rPr>
        <w:t>«Экономика»</w:t>
      </w:r>
      <w:r w:rsidR="00CC3237">
        <w:rPr>
          <w:sz w:val="28"/>
          <w:szCs w:val="28"/>
        </w:rPr>
        <w:t>.</w:t>
      </w:r>
    </w:p>
    <w:p w14:paraId="383918A3" w14:textId="539E4E8F" w:rsidR="00BD0DBB" w:rsidRDefault="00E44523" w:rsidP="00083D45">
      <w:pPr>
        <w:shd w:val="clear" w:color="auto" w:fill="FFFFFF"/>
        <w:spacing w:line="276" w:lineRule="auto"/>
        <w:ind w:left="6" w:firstLine="714"/>
        <w:jc w:val="both"/>
        <w:rPr>
          <w:sz w:val="28"/>
          <w:szCs w:val="28"/>
        </w:rPr>
      </w:pPr>
      <w:r w:rsidRPr="00E44523">
        <w:rPr>
          <w:sz w:val="28"/>
          <w:szCs w:val="28"/>
        </w:rPr>
        <w:t>Изучение дисциплины «Внешнеэкономическая политика и внешнеэкономическая деятельность» базируется на сумме знаний и практических навыков, полученных студентами в ходе освоения дисциплин</w:t>
      </w:r>
      <w:r w:rsidR="0038291F" w:rsidRPr="00E44523">
        <w:rPr>
          <w:sz w:val="28"/>
          <w:szCs w:val="28"/>
        </w:rPr>
        <w:t xml:space="preserve"> «</w:t>
      </w:r>
      <w:r w:rsidR="0038291F">
        <w:rPr>
          <w:sz w:val="28"/>
          <w:szCs w:val="28"/>
        </w:rPr>
        <w:t>Экономика организации</w:t>
      </w:r>
      <w:r w:rsidR="0038291F" w:rsidRPr="00E44523">
        <w:rPr>
          <w:sz w:val="28"/>
          <w:szCs w:val="28"/>
        </w:rPr>
        <w:t>»</w:t>
      </w:r>
      <w:r w:rsidR="0038291F">
        <w:rPr>
          <w:sz w:val="28"/>
          <w:szCs w:val="28"/>
        </w:rPr>
        <w:t>,</w:t>
      </w:r>
      <w:r w:rsidR="0038291F" w:rsidRPr="00E44523">
        <w:rPr>
          <w:sz w:val="28"/>
          <w:szCs w:val="28"/>
        </w:rPr>
        <w:t xml:space="preserve"> </w:t>
      </w:r>
      <w:r w:rsidRPr="00E44523">
        <w:rPr>
          <w:sz w:val="28"/>
          <w:szCs w:val="28"/>
        </w:rPr>
        <w:t>«Мировая экономика и международные экономические отношения»,</w:t>
      </w:r>
      <w:r w:rsidR="0038291F" w:rsidRPr="00E44523">
        <w:rPr>
          <w:sz w:val="28"/>
          <w:szCs w:val="28"/>
        </w:rPr>
        <w:t xml:space="preserve"> </w:t>
      </w:r>
      <w:r w:rsidR="00FC66D3" w:rsidRPr="00E44523">
        <w:rPr>
          <w:sz w:val="28"/>
          <w:szCs w:val="28"/>
        </w:rPr>
        <w:t>«Международный бизнес»</w:t>
      </w:r>
      <w:r w:rsidR="0038291F">
        <w:rPr>
          <w:sz w:val="28"/>
          <w:szCs w:val="28"/>
        </w:rPr>
        <w:t>,</w:t>
      </w:r>
      <w:r w:rsidR="00147001" w:rsidRPr="00147001">
        <w:rPr>
          <w:sz w:val="28"/>
          <w:szCs w:val="28"/>
        </w:rPr>
        <w:t xml:space="preserve"> </w:t>
      </w:r>
      <w:r w:rsidR="00147001" w:rsidRPr="00E44523">
        <w:rPr>
          <w:sz w:val="28"/>
          <w:szCs w:val="28"/>
        </w:rPr>
        <w:t>«Международн</w:t>
      </w:r>
      <w:r w:rsidR="00147001">
        <w:rPr>
          <w:sz w:val="28"/>
          <w:szCs w:val="28"/>
        </w:rPr>
        <w:t>ая торговля и мировые рынки товаров и услуг</w:t>
      </w:r>
      <w:r w:rsidR="00147001" w:rsidRPr="00E44523">
        <w:rPr>
          <w:sz w:val="28"/>
          <w:szCs w:val="28"/>
        </w:rPr>
        <w:t>»</w:t>
      </w:r>
      <w:r w:rsidR="00CC3237">
        <w:rPr>
          <w:sz w:val="28"/>
          <w:szCs w:val="28"/>
        </w:rPr>
        <w:t>, «Российско-китайское торгово-экономическое сотрудничество»</w:t>
      </w:r>
      <w:r w:rsidRPr="00E44523">
        <w:rPr>
          <w:sz w:val="28"/>
          <w:szCs w:val="28"/>
        </w:rPr>
        <w:t>.</w:t>
      </w:r>
    </w:p>
    <w:p w14:paraId="6460B73D" w14:textId="77777777" w:rsidR="00BD0DBB" w:rsidRPr="00E44523" w:rsidRDefault="00BD0DBB" w:rsidP="00E44523">
      <w:pPr>
        <w:shd w:val="clear" w:color="auto" w:fill="FFFFFF"/>
        <w:spacing w:line="276" w:lineRule="auto"/>
        <w:ind w:left="6" w:firstLine="714"/>
        <w:jc w:val="both"/>
        <w:rPr>
          <w:sz w:val="28"/>
          <w:szCs w:val="28"/>
        </w:rPr>
      </w:pPr>
    </w:p>
    <w:p w14:paraId="72E4E280" w14:textId="77777777" w:rsidR="008B7675" w:rsidRDefault="002676E9" w:rsidP="00A106E0">
      <w:pPr>
        <w:pStyle w:val="1"/>
        <w:spacing w:before="0" w:after="0"/>
        <w:ind w:firstLine="720"/>
        <w:jc w:val="both"/>
      </w:pPr>
      <w:bookmarkStart w:id="5" w:name="_Toc523919242"/>
      <w:r w:rsidRPr="00602655">
        <w:rPr>
          <w:rFonts w:ascii="Times New Roman" w:hAnsi="Times New Roman"/>
          <w:sz w:val="28"/>
          <w:szCs w:val="28"/>
        </w:rPr>
        <w:t>4. 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14:paraId="51D24481" w14:textId="53A9AD41" w:rsidR="002676E9" w:rsidRDefault="002676E9" w:rsidP="00797CCC">
      <w:pPr>
        <w:shd w:val="clear" w:color="auto" w:fill="FFFFFF"/>
        <w:ind w:left="6381" w:firstLine="709"/>
        <w:jc w:val="center"/>
        <w:rPr>
          <w:color w:val="000000"/>
          <w:sz w:val="28"/>
          <w:szCs w:val="28"/>
        </w:rPr>
      </w:pPr>
      <w:r>
        <w:rPr>
          <w:color w:val="000000"/>
          <w:sz w:val="28"/>
          <w:szCs w:val="28"/>
        </w:rPr>
        <w:t>Т</w:t>
      </w:r>
      <w:r w:rsidRPr="00602655">
        <w:rPr>
          <w:color w:val="000000"/>
          <w:sz w:val="28"/>
          <w:szCs w:val="28"/>
        </w:rPr>
        <w:t xml:space="preserve">аблица </w:t>
      </w:r>
      <w:r w:rsidR="00797CCC">
        <w:rPr>
          <w:color w:val="000000"/>
          <w:sz w:val="28"/>
          <w:szCs w:val="28"/>
        </w:rPr>
        <w:t>3</w:t>
      </w:r>
    </w:p>
    <w:p w14:paraId="0A9AFA62" w14:textId="77777777" w:rsidR="002676E9" w:rsidRPr="00F657BC" w:rsidRDefault="002676E9" w:rsidP="002676E9">
      <w:pPr>
        <w:shd w:val="clear" w:color="auto" w:fill="FFFFFF"/>
        <w:jc w:val="right"/>
        <w:rPr>
          <w:b/>
          <w:bCs/>
          <w:color w:val="000000"/>
        </w:rPr>
      </w:pPr>
    </w:p>
    <w:p w14:paraId="76843C31" w14:textId="77777777" w:rsidR="002676E9" w:rsidRPr="00602655" w:rsidRDefault="002676E9" w:rsidP="002676E9">
      <w:pPr>
        <w:spacing w:line="1" w:lineRule="exact"/>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5103"/>
        <w:gridCol w:w="2220"/>
        <w:gridCol w:w="2410"/>
      </w:tblGrid>
      <w:tr w:rsidR="003D3A2C" w:rsidRPr="005247DD" w14:paraId="3592ECD6" w14:textId="77777777" w:rsidTr="003D3A2C">
        <w:trPr>
          <w:trHeight w:val="436"/>
        </w:trPr>
        <w:tc>
          <w:tcPr>
            <w:tcW w:w="5103" w:type="dxa"/>
            <w:tcBorders>
              <w:top w:val="single" w:sz="6" w:space="0" w:color="auto"/>
              <w:left w:val="single" w:sz="6" w:space="0" w:color="auto"/>
              <w:right w:val="single" w:sz="4" w:space="0" w:color="auto"/>
            </w:tcBorders>
            <w:shd w:val="clear" w:color="auto" w:fill="FFFFFF"/>
          </w:tcPr>
          <w:p w14:paraId="4A0625A7" w14:textId="77777777" w:rsidR="003D3A2C" w:rsidRPr="007E137F" w:rsidRDefault="003D3A2C" w:rsidP="00F804CA">
            <w:pPr>
              <w:shd w:val="clear" w:color="auto" w:fill="FFFFFF"/>
              <w:spacing w:line="320" w:lineRule="exact"/>
              <w:ind w:left="14"/>
              <w:rPr>
                <w:sz w:val="24"/>
                <w:szCs w:val="24"/>
              </w:rPr>
            </w:pPr>
            <w:r w:rsidRPr="007E137F">
              <w:rPr>
                <w:b/>
                <w:bCs/>
                <w:color w:val="000000"/>
                <w:sz w:val="24"/>
                <w:szCs w:val="24"/>
              </w:rPr>
              <w:t>Вид учебной работы по дисциплине</w:t>
            </w:r>
          </w:p>
        </w:tc>
        <w:tc>
          <w:tcPr>
            <w:tcW w:w="2220" w:type="dxa"/>
            <w:tcBorders>
              <w:top w:val="single" w:sz="6" w:space="0" w:color="auto"/>
              <w:left w:val="single" w:sz="6" w:space="0" w:color="auto"/>
              <w:right w:val="single" w:sz="4" w:space="0" w:color="auto"/>
            </w:tcBorders>
            <w:shd w:val="clear" w:color="auto" w:fill="FFFFFF"/>
          </w:tcPr>
          <w:p w14:paraId="181134B2" w14:textId="77777777" w:rsidR="00B165A1" w:rsidRPr="00B41330" w:rsidRDefault="003D3A2C" w:rsidP="00B165A1">
            <w:pPr>
              <w:shd w:val="clear" w:color="auto" w:fill="FFFFFF"/>
              <w:spacing w:line="320" w:lineRule="exact"/>
              <w:ind w:left="102" w:right="102"/>
              <w:jc w:val="center"/>
              <w:rPr>
                <w:b/>
                <w:bCs/>
                <w:color w:val="000000"/>
                <w:sz w:val="24"/>
                <w:szCs w:val="24"/>
              </w:rPr>
            </w:pPr>
            <w:r w:rsidRPr="00B41330">
              <w:rPr>
                <w:b/>
                <w:bCs/>
                <w:color w:val="000000"/>
                <w:sz w:val="24"/>
                <w:szCs w:val="24"/>
              </w:rPr>
              <w:t>6 семестр</w:t>
            </w:r>
          </w:p>
          <w:p w14:paraId="590A881F" w14:textId="57FB3C0F" w:rsidR="00B41330" w:rsidRPr="00B41330" w:rsidRDefault="00B41330" w:rsidP="00B165A1">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c>
          <w:tcPr>
            <w:tcW w:w="2410" w:type="dxa"/>
            <w:tcBorders>
              <w:top w:val="single" w:sz="6" w:space="0" w:color="auto"/>
              <w:left w:val="single" w:sz="4" w:space="0" w:color="auto"/>
              <w:right w:val="single" w:sz="4" w:space="0" w:color="auto"/>
            </w:tcBorders>
            <w:shd w:val="clear" w:color="auto" w:fill="FFFFFF"/>
          </w:tcPr>
          <w:p w14:paraId="6C64E6DC" w14:textId="77777777" w:rsidR="003D3A2C" w:rsidRPr="00B41330" w:rsidRDefault="003D3A2C" w:rsidP="00F804CA">
            <w:pPr>
              <w:shd w:val="clear" w:color="auto" w:fill="FFFFFF"/>
              <w:spacing w:line="320" w:lineRule="exact"/>
              <w:ind w:left="102" w:right="102"/>
              <w:jc w:val="center"/>
              <w:rPr>
                <w:b/>
                <w:bCs/>
                <w:color w:val="000000"/>
                <w:sz w:val="24"/>
                <w:szCs w:val="24"/>
              </w:rPr>
            </w:pPr>
            <w:r w:rsidRPr="00B41330">
              <w:rPr>
                <w:b/>
                <w:bCs/>
                <w:color w:val="000000"/>
                <w:sz w:val="24"/>
                <w:szCs w:val="24"/>
              </w:rPr>
              <w:t>7 семестр</w:t>
            </w:r>
          </w:p>
          <w:p w14:paraId="041505FA" w14:textId="49E5C5B0" w:rsidR="00B41330" w:rsidRPr="00B41330" w:rsidRDefault="00B41330" w:rsidP="00F804CA">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r>
      <w:tr w:rsidR="003D3A2C" w:rsidRPr="005247DD" w14:paraId="6B89F96B" w14:textId="77777777" w:rsidTr="003D3A2C">
        <w:trPr>
          <w:trHeight w:val="31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60949D3D" w14:textId="77777777" w:rsidR="003D3A2C" w:rsidRPr="007E137F" w:rsidRDefault="003D3A2C" w:rsidP="008A1E11">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697B0CF3" w14:textId="593B731B" w:rsidR="003D3A2C" w:rsidRPr="00B165A1" w:rsidRDefault="00B165A1" w:rsidP="008A1E11">
            <w:pPr>
              <w:shd w:val="clear" w:color="auto" w:fill="FFFFFF"/>
              <w:spacing w:line="320" w:lineRule="exact"/>
              <w:jc w:val="center"/>
              <w:rPr>
                <w:sz w:val="24"/>
                <w:szCs w:val="24"/>
              </w:rPr>
            </w:pPr>
            <w:r>
              <w:rPr>
                <w:sz w:val="24"/>
                <w:szCs w:val="24"/>
              </w:rPr>
              <w:t>6</w:t>
            </w:r>
            <w:r w:rsidRPr="00B165A1">
              <w:rPr>
                <w:sz w:val="24"/>
                <w:szCs w:val="24"/>
              </w:rPr>
              <w:t xml:space="preserve"> </w:t>
            </w:r>
            <w:proofErr w:type="spellStart"/>
            <w:r w:rsidRPr="00B165A1">
              <w:rPr>
                <w:sz w:val="24"/>
                <w:szCs w:val="24"/>
              </w:rPr>
              <w:t>з.е</w:t>
            </w:r>
            <w:proofErr w:type="spellEnd"/>
            <w:r w:rsidRPr="00B165A1">
              <w:rPr>
                <w:sz w:val="24"/>
                <w:szCs w:val="24"/>
              </w:rPr>
              <w:t xml:space="preserve">., </w:t>
            </w:r>
            <w:r w:rsidR="003D3A2C" w:rsidRPr="00B165A1">
              <w:rPr>
                <w:sz w:val="24"/>
                <w:szCs w:val="24"/>
              </w:rPr>
              <w:t>216</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30ACAD88" w14:textId="01CAABE3" w:rsidR="003D3A2C" w:rsidRDefault="00B165A1" w:rsidP="00B165A1">
            <w:pPr>
              <w:shd w:val="clear" w:color="auto" w:fill="FFFFFF"/>
              <w:tabs>
                <w:tab w:val="left" w:pos="855"/>
                <w:tab w:val="center" w:pos="1165"/>
              </w:tabs>
              <w:spacing w:line="320" w:lineRule="exact"/>
              <w:jc w:val="center"/>
              <w:rPr>
                <w:sz w:val="24"/>
                <w:szCs w:val="24"/>
              </w:rPr>
            </w:pPr>
            <w:r>
              <w:rPr>
                <w:sz w:val="24"/>
                <w:szCs w:val="24"/>
              </w:rPr>
              <w:t xml:space="preserve">7 </w:t>
            </w:r>
            <w:proofErr w:type="spellStart"/>
            <w:r>
              <w:rPr>
                <w:sz w:val="24"/>
                <w:szCs w:val="24"/>
              </w:rPr>
              <w:t>з.е</w:t>
            </w:r>
            <w:proofErr w:type="spellEnd"/>
            <w:r>
              <w:rPr>
                <w:sz w:val="24"/>
                <w:szCs w:val="24"/>
              </w:rPr>
              <w:t xml:space="preserve">., </w:t>
            </w:r>
            <w:r w:rsidR="003D3A2C">
              <w:rPr>
                <w:sz w:val="24"/>
                <w:szCs w:val="24"/>
              </w:rPr>
              <w:t>252</w:t>
            </w:r>
          </w:p>
        </w:tc>
      </w:tr>
      <w:tr w:rsidR="003D3A2C" w:rsidRPr="005247DD" w14:paraId="55DF66D2"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73274DC" w14:textId="77777777" w:rsidR="003D3A2C" w:rsidRPr="007E137F" w:rsidRDefault="003D3A2C" w:rsidP="00A106E0">
            <w:pPr>
              <w:shd w:val="clear" w:color="auto" w:fill="FFFFFF"/>
              <w:spacing w:line="360" w:lineRule="exact"/>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56E5B03D" w14:textId="12216A7E" w:rsidR="003D3A2C" w:rsidRPr="007B5435" w:rsidRDefault="00E41880" w:rsidP="00C951A0">
            <w:pPr>
              <w:shd w:val="clear" w:color="auto" w:fill="FFFFFF"/>
              <w:spacing w:line="360" w:lineRule="exact"/>
              <w:jc w:val="center"/>
              <w:rPr>
                <w:b/>
                <w:bCs/>
                <w:i/>
                <w:iCs/>
                <w:color w:val="000000"/>
                <w:sz w:val="24"/>
                <w:szCs w:val="24"/>
              </w:rPr>
            </w:pPr>
            <w:r>
              <w:rPr>
                <w:b/>
                <w:bCs/>
                <w:i/>
                <w:iCs/>
                <w:color w:val="000000"/>
                <w:sz w:val="24"/>
                <w:szCs w:val="24"/>
              </w:rPr>
              <w:t>84</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44A70108" w14:textId="1374AB95" w:rsidR="003D3A2C" w:rsidRPr="007B5435" w:rsidRDefault="006C6C8B" w:rsidP="00C951A0">
            <w:pPr>
              <w:shd w:val="clear" w:color="auto" w:fill="FFFFFF"/>
              <w:spacing w:line="360" w:lineRule="exact"/>
              <w:jc w:val="center"/>
              <w:rPr>
                <w:b/>
                <w:bCs/>
                <w:i/>
                <w:iCs/>
                <w:color w:val="000000"/>
                <w:sz w:val="24"/>
                <w:szCs w:val="24"/>
              </w:rPr>
            </w:pPr>
            <w:r>
              <w:rPr>
                <w:b/>
                <w:bCs/>
                <w:i/>
                <w:iCs/>
                <w:color w:val="000000"/>
                <w:sz w:val="24"/>
                <w:szCs w:val="24"/>
              </w:rPr>
              <w:t>84</w:t>
            </w:r>
          </w:p>
        </w:tc>
      </w:tr>
      <w:tr w:rsidR="003D3A2C" w:rsidRPr="005247DD" w14:paraId="22A3C143"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6787B19" w14:textId="77777777" w:rsidR="003D3A2C" w:rsidRPr="00C24117" w:rsidRDefault="003D3A2C" w:rsidP="008A1E11">
            <w:pPr>
              <w:shd w:val="clear" w:color="auto" w:fill="FFFFFF"/>
              <w:spacing w:line="360" w:lineRule="exact"/>
              <w:rPr>
                <w:sz w:val="24"/>
                <w:szCs w:val="24"/>
              </w:rPr>
            </w:pPr>
            <w:r w:rsidRPr="00C24117">
              <w:rPr>
                <w:iCs/>
                <w:color w:val="000000"/>
                <w:sz w:val="24"/>
                <w:szCs w:val="24"/>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F44C93" w14:textId="38BE330F" w:rsidR="003D3A2C" w:rsidRDefault="00E41880" w:rsidP="00C951A0">
            <w:pPr>
              <w:shd w:val="clear" w:color="auto" w:fill="FFFFFF"/>
              <w:spacing w:line="360" w:lineRule="exact"/>
              <w:jc w:val="center"/>
              <w:rPr>
                <w:sz w:val="24"/>
                <w:szCs w:val="24"/>
              </w:rPr>
            </w:pPr>
            <w:r>
              <w:rPr>
                <w:sz w:val="24"/>
                <w:szCs w:val="24"/>
              </w:rPr>
              <w:t>34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C2A6CFC" w14:textId="74DDE65F" w:rsidR="003D3A2C" w:rsidRDefault="006C6C8B" w:rsidP="00C951A0">
            <w:pPr>
              <w:shd w:val="clear" w:color="auto" w:fill="FFFFFF"/>
              <w:spacing w:line="360" w:lineRule="exact"/>
              <w:jc w:val="center"/>
              <w:rPr>
                <w:sz w:val="24"/>
                <w:szCs w:val="24"/>
              </w:rPr>
            </w:pPr>
            <w:r>
              <w:rPr>
                <w:sz w:val="24"/>
                <w:szCs w:val="24"/>
              </w:rPr>
              <w:t>34</w:t>
            </w:r>
          </w:p>
        </w:tc>
      </w:tr>
      <w:tr w:rsidR="003D3A2C" w:rsidRPr="005247DD" w14:paraId="04A40B8C"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F39E647" w14:textId="77777777" w:rsidR="003D3A2C" w:rsidRPr="00C24117" w:rsidRDefault="003D3A2C" w:rsidP="008A1E11">
            <w:pPr>
              <w:shd w:val="clear" w:color="auto" w:fill="FFFFFF"/>
              <w:spacing w:line="360" w:lineRule="exact"/>
              <w:ind w:left="5"/>
              <w:rPr>
                <w:sz w:val="24"/>
                <w:szCs w:val="24"/>
              </w:rPr>
            </w:pPr>
            <w:r w:rsidRPr="00C24117">
              <w:rPr>
                <w:iCs/>
                <w:color w:val="000000"/>
                <w:sz w:val="24"/>
                <w:szCs w:val="24"/>
              </w:rPr>
              <w:t>Семинары, практические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D1F152" w14:textId="0257EA94" w:rsidR="003D3A2C" w:rsidRDefault="00E41880" w:rsidP="00C951A0">
            <w:pPr>
              <w:shd w:val="clear" w:color="auto" w:fill="FFFFFF"/>
              <w:spacing w:line="360" w:lineRule="exact"/>
              <w:jc w:val="center"/>
              <w:rPr>
                <w:sz w:val="24"/>
                <w:szCs w:val="24"/>
              </w:rPr>
            </w:pPr>
            <w:r>
              <w:rPr>
                <w:sz w:val="24"/>
                <w:szCs w:val="24"/>
              </w:rPr>
              <w:t>50</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42398A7" w14:textId="063D4A59" w:rsidR="003D3A2C" w:rsidRDefault="006C6C8B" w:rsidP="00C951A0">
            <w:pPr>
              <w:shd w:val="clear" w:color="auto" w:fill="FFFFFF"/>
              <w:spacing w:line="360" w:lineRule="exact"/>
              <w:jc w:val="center"/>
              <w:rPr>
                <w:sz w:val="24"/>
                <w:szCs w:val="24"/>
              </w:rPr>
            </w:pPr>
            <w:r>
              <w:rPr>
                <w:sz w:val="24"/>
                <w:szCs w:val="24"/>
              </w:rPr>
              <w:t>50</w:t>
            </w:r>
          </w:p>
        </w:tc>
      </w:tr>
      <w:tr w:rsidR="003D3A2C" w:rsidRPr="005247DD" w14:paraId="6889C669"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45BBB46" w14:textId="77777777" w:rsidR="003D3A2C" w:rsidRPr="007E137F" w:rsidRDefault="003D3A2C" w:rsidP="008A1E11">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1B1310" w14:textId="0EA234EB" w:rsidR="003D3A2C" w:rsidRPr="00301EAA" w:rsidRDefault="00E41880" w:rsidP="00C951A0">
            <w:pPr>
              <w:shd w:val="clear" w:color="auto" w:fill="FFFFFF"/>
              <w:spacing w:line="360" w:lineRule="exact"/>
              <w:jc w:val="center"/>
              <w:rPr>
                <w:b/>
                <w:i/>
                <w:sz w:val="24"/>
                <w:szCs w:val="24"/>
              </w:rPr>
            </w:pPr>
            <w:r>
              <w:rPr>
                <w:b/>
                <w:i/>
                <w:sz w:val="24"/>
                <w:szCs w:val="24"/>
              </w:rPr>
              <w:t>132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6B71411" w14:textId="7DB68EBF" w:rsidR="003D3A2C" w:rsidRPr="00301EAA" w:rsidRDefault="006C6C8B" w:rsidP="00C951A0">
            <w:pPr>
              <w:shd w:val="clear" w:color="auto" w:fill="FFFFFF"/>
              <w:spacing w:line="360" w:lineRule="exact"/>
              <w:jc w:val="center"/>
              <w:rPr>
                <w:b/>
                <w:i/>
                <w:sz w:val="24"/>
                <w:szCs w:val="24"/>
              </w:rPr>
            </w:pPr>
            <w:r>
              <w:rPr>
                <w:b/>
                <w:i/>
                <w:sz w:val="24"/>
                <w:szCs w:val="24"/>
              </w:rPr>
              <w:t>168</w:t>
            </w:r>
          </w:p>
        </w:tc>
      </w:tr>
      <w:tr w:rsidR="003D3A2C" w:rsidRPr="005247DD" w14:paraId="0D0806FD" w14:textId="77777777" w:rsidTr="003D3A2C">
        <w:trPr>
          <w:trHeight w:val="308"/>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8D9C44" w14:textId="77777777" w:rsidR="003D3A2C" w:rsidRPr="007E137F" w:rsidRDefault="003D3A2C" w:rsidP="008A1E11">
            <w:pPr>
              <w:shd w:val="clear" w:color="auto" w:fill="FFFFFF"/>
              <w:spacing w:line="360" w:lineRule="exact"/>
              <w:ind w:left="19"/>
              <w:rPr>
                <w:color w:val="000000"/>
                <w:sz w:val="24"/>
                <w:szCs w:val="24"/>
              </w:rPr>
            </w:pPr>
            <w:r>
              <w:rPr>
                <w:color w:val="000000"/>
                <w:sz w:val="24"/>
                <w:szCs w:val="24"/>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D843E4E" w14:textId="408457D8" w:rsidR="003D3A2C" w:rsidRDefault="004D775F" w:rsidP="009F183B">
            <w:pPr>
              <w:shd w:val="clear" w:color="auto" w:fill="FFFFFF"/>
              <w:spacing w:line="360" w:lineRule="exact"/>
              <w:jc w:val="center"/>
              <w:rPr>
                <w:sz w:val="24"/>
                <w:szCs w:val="24"/>
              </w:rPr>
            </w:pPr>
            <w:r>
              <w:t>Проектная</w:t>
            </w:r>
            <w:r w:rsidR="004F2FB7" w:rsidRPr="00A106E0">
              <w:t xml:space="preserve">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5573138" w14:textId="77CB9477" w:rsidR="003D3A2C" w:rsidRPr="00A106E0" w:rsidRDefault="003D3A2C" w:rsidP="00391FD2">
            <w:pPr>
              <w:shd w:val="clear" w:color="auto" w:fill="FFFFFF"/>
              <w:spacing w:line="360" w:lineRule="exact"/>
              <w:jc w:val="center"/>
            </w:pPr>
            <w:r w:rsidRPr="00A106E0">
              <w:t>Контрольная работа</w:t>
            </w:r>
          </w:p>
        </w:tc>
      </w:tr>
      <w:tr w:rsidR="003D3A2C" w:rsidRPr="005247DD" w14:paraId="089830C2" w14:textId="77777777" w:rsidTr="003D3A2C">
        <w:trPr>
          <w:trHeight w:val="37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00E2FE" w14:textId="77777777" w:rsidR="003D3A2C" w:rsidRPr="007E137F" w:rsidRDefault="003D3A2C" w:rsidP="008A1E11">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1DA02B" w14:textId="0A4C7D54" w:rsidR="003D3A2C" w:rsidRDefault="004F2FB7" w:rsidP="009F183B">
            <w:pPr>
              <w:shd w:val="clear" w:color="auto" w:fill="FFFFFF"/>
              <w:spacing w:line="360" w:lineRule="exact"/>
              <w:jc w:val="center"/>
              <w:rPr>
                <w:sz w:val="24"/>
                <w:szCs w:val="24"/>
              </w:rPr>
            </w:pPr>
            <w:r>
              <w:rPr>
                <w:sz w:val="24"/>
                <w:szCs w:val="24"/>
              </w:rPr>
              <w:t>Экзамен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2963C67" w14:textId="77777777" w:rsidR="003D3A2C" w:rsidRDefault="003D3A2C" w:rsidP="009F183B">
            <w:pPr>
              <w:shd w:val="clear" w:color="auto" w:fill="FFFFFF"/>
              <w:spacing w:line="360" w:lineRule="exact"/>
              <w:jc w:val="center"/>
              <w:rPr>
                <w:sz w:val="24"/>
                <w:szCs w:val="24"/>
              </w:rPr>
            </w:pPr>
            <w:r>
              <w:rPr>
                <w:sz w:val="24"/>
                <w:szCs w:val="24"/>
              </w:rPr>
              <w:t>Экзамен</w:t>
            </w:r>
          </w:p>
        </w:tc>
      </w:tr>
    </w:tbl>
    <w:p w14:paraId="51934756" w14:textId="77777777" w:rsidR="00A106E0" w:rsidRDefault="00A106E0" w:rsidP="00435244">
      <w:pPr>
        <w:pStyle w:val="1"/>
        <w:spacing w:before="0" w:after="0" w:line="360" w:lineRule="auto"/>
        <w:ind w:firstLine="539"/>
        <w:jc w:val="both"/>
        <w:rPr>
          <w:rFonts w:ascii="Times New Roman" w:hAnsi="Times New Roman" w:cs="Times New Roman"/>
          <w:sz w:val="28"/>
          <w:szCs w:val="28"/>
        </w:rPr>
      </w:pPr>
      <w:bookmarkStart w:id="6" w:name="_Toc523919243"/>
    </w:p>
    <w:p w14:paraId="1A248550" w14:textId="77777777" w:rsidR="00BE5C57" w:rsidRPr="00602655" w:rsidRDefault="00BE5C57" w:rsidP="00A106E0">
      <w:pPr>
        <w:pStyle w:val="1"/>
        <w:spacing w:before="0" w:after="0"/>
        <w:ind w:firstLine="539"/>
        <w:jc w:val="both"/>
        <w:rPr>
          <w:rFonts w:ascii="Times New Roman" w:hAnsi="Times New Roman" w:cs="Times New Roman"/>
          <w:sz w:val="28"/>
          <w:szCs w:val="28"/>
        </w:rPr>
      </w:pPr>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61B0417" w14:textId="77777777"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7" w:name="_Toc523919244"/>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7"/>
    </w:p>
    <w:p w14:paraId="55789868" w14:textId="77777777"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 и концепции.</w:t>
      </w:r>
    </w:p>
    <w:p w14:paraId="0E7BB48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Внешнеэкономическая деятельность: сущность, основные формы. Основные проблемы и факторы, оказывающие влияние на развитие ВЭД. Внешнеэкономическая политика: сущность и цели. Основные направления внешнеэкономической политики: либерализация и протекционизм. Научные подходы к исследованию направлений внешнеэкономической политики (меркантилизм, теории абсолютных и относительных преимуществ, теория международной конкурентоспособности и др.) и их реализация в практике государственного управления внешнеэкономической деятельности.</w:t>
      </w:r>
    </w:p>
    <w:p w14:paraId="3AC8BA31"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Многостороннее и национальное регулирование международной торговли. Роль ВТО в регулировании международной торговли. Международные организации ЮНКТАД, УНИДРУА, ЮНСИТРАЛ, МТП и др</w:t>
      </w:r>
      <w:r w:rsidR="00435244">
        <w:rPr>
          <w:sz w:val="28"/>
          <w:szCs w:val="28"/>
        </w:rPr>
        <w:t>.</w:t>
      </w:r>
      <w:r w:rsidRPr="00BD36A9">
        <w:rPr>
          <w:sz w:val="28"/>
          <w:szCs w:val="28"/>
        </w:rPr>
        <w:t xml:space="preserve"> в области унификации права международной торговли.</w:t>
      </w:r>
    </w:p>
    <w:p w14:paraId="419BB0E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14:paraId="0CDE9C9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Современное состояние внешнеэкономических связей России. Внешнеторговое регулирование в России. Цели, методы и инструменты таможенно-тарифного и нетарифного регулирования. Валютное регулирование и валютный контроль. Задачи внешнеэкономической политики России в современных условиях.</w:t>
      </w:r>
    </w:p>
    <w:p w14:paraId="5329D3F9"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3. Организации, содействующие развитию внешнеэкономической деятельности в России.</w:t>
      </w:r>
    </w:p>
    <w:p w14:paraId="06B5DB1E"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Организации, содействующие развитию внешнеэкономической деятельности в России: их цели, задачи, направления деятельности. Государственная поддержка экспорта в России. Взаимозависимость социально-экономического состояния страны и ее внешнеэкономических связей.</w:t>
      </w:r>
    </w:p>
    <w:p w14:paraId="09A3B15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4. Внешнеэкономическая деятельность предприятия.</w:t>
      </w:r>
    </w:p>
    <w:p w14:paraId="67D72D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Организация управления внешнеэкономической деятельностью на уровне предприятия Формы организации внешнеэкономической службы на уровне предприятия. Разработка и реализация плана внешнеэкономической деятельности организации. Работа предприятия по выходу на внешний рынок. Анализ общей стратегии развития организации, экспортного потенциала, потребностей в импорте. </w:t>
      </w:r>
      <w:r w:rsidR="0040091B" w:rsidRPr="00BD36A9">
        <w:rPr>
          <w:sz w:val="28"/>
          <w:szCs w:val="28"/>
        </w:rPr>
        <w:t>Определение каналов продвижения, закупок продукции за рубежом.</w:t>
      </w:r>
      <w:r w:rsidR="0040091B" w:rsidRPr="0040091B">
        <w:rPr>
          <w:sz w:val="28"/>
          <w:szCs w:val="28"/>
        </w:rPr>
        <w:t xml:space="preserve"> </w:t>
      </w:r>
      <w:r w:rsidR="0040091B">
        <w:rPr>
          <w:sz w:val="28"/>
          <w:szCs w:val="28"/>
        </w:rPr>
        <w:lastRenderedPageBreak/>
        <w:t xml:space="preserve">Инвестиционная деятельность предприятия на </w:t>
      </w:r>
      <w:r w:rsidR="00C62691">
        <w:rPr>
          <w:sz w:val="28"/>
          <w:szCs w:val="28"/>
        </w:rPr>
        <w:t>международном уровне</w:t>
      </w:r>
      <w:r w:rsidR="0040091B">
        <w:rPr>
          <w:sz w:val="28"/>
          <w:szCs w:val="28"/>
        </w:rPr>
        <w:t xml:space="preserve">. </w:t>
      </w:r>
      <w:r w:rsidRPr="00BD36A9">
        <w:rPr>
          <w:sz w:val="28"/>
          <w:szCs w:val="28"/>
        </w:rPr>
        <w:t xml:space="preserve">Анализ требований национального законодательства к экспорту, импорту продукции. Определение приоритетных направлений внешнеэкономической деятельности предприятия. Анализ потребности организации в государственной поддержке внешнеэкономической деятельности. </w:t>
      </w:r>
    </w:p>
    <w:p w14:paraId="44EEBCA6"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5. Контрагенты в международных коммерческих операциях. </w:t>
      </w:r>
    </w:p>
    <w:p w14:paraId="15C7F71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Классификация контрагентов как субъектов международных коммерческих операций. Организационно-правовые и экономические условия выбора иностранного партнера. Посредники в международных коммерческих операциях. Виды посредников. Международная практика заключения агентских соглашений. Понятие и виды агентского договора. Разграничения агентских и дистрибьюторских контрактов. Сущность принципала в международном агентском договоре. Определение контрактной (договорной) территории в агентских договорах. Компенсация расходов агента в международных агентских контрактах. Выплата комиссионных за заказы, исходящие с контрактной территории. Повторные заказы.  Право принципала принятия или отклонения заказа. Агент делькредере. Особенности договорных отношений с дистрибьюторами. Структура и содержание дистрибьюторского соглашения.</w:t>
      </w:r>
    </w:p>
    <w:p w14:paraId="335EC51C"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6. Внешнеторговые сделки. </w:t>
      </w:r>
    </w:p>
    <w:p w14:paraId="55BC8CE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Сущность, понятие, виды. Внешнеторговый контракт, основные условия. Процесс реализации внешнеторговой сделки: этапы (подготовка, заключение, исполнение), их цели и задачи. Транспортно-логистическое сопровождение внешнеторгового контракта. Контроль исполнения контрактных обязательств. Внешнеторговая документация.</w:t>
      </w:r>
    </w:p>
    <w:p w14:paraId="3D76499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7. Эффективность внешнеторговой деятельности предприятия. </w:t>
      </w:r>
    </w:p>
    <w:p w14:paraId="7DF11CBC" w14:textId="77777777" w:rsidR="00C62691" w:rsidRDefault="00BD36A9" w:rsidP="00BD36A9">
      <w:pPr>
        <w:shd w:val="clear" w:color="auto" w:fill="FFFFFF"/>
        <w:spacing w:line="276" w:lineRule="auto"/>
        <w:ind w:left="6" w:firstLine="714"/>
        <w:jc w:val="both"/>
        <w:rPr>
          <w:sz w:val="28"/>
          <w:szCs w:val="28"/>
        </w:rPr>
      </w:pPr>
      <w:r w:rsidRPr="00BD36A9">
        <w:rPr>
          <w:sz w:val="28"/>
          <w:szCs w:val="28"/>
        </w:rPr>
        <w:t>Расчет эффективности внешнеторговых операций. Влияние валютного курса на экономические результаты деятельности хозяйствующих субъектов. Факторы, определяющие эффективность внешнеторговых операций предприятия. Формирование экспортной стратегии предприятия. Оценка эффективности экспортных операций. Оценка эффективности продажи валюты. Оценка эффективности импортных операций. Анализ эффективности импорта товаров потребления и товаров производства.</w:t>
      </w:r>
      <w:r w:rsidR="00C62691">
        <w:rPr>
          <w:sz w:val="28"/>
          <w:szCs w:val="28"/>
        </w:rPr>
        <w:t xml:space="preserve"> </w:t>
      </w:r>
    </w:p>
    <w:p w14:paraId="25E8491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8. Валютно-финансовые отношения предприятий с зарубежными партнерами. </w:t>
      </w:r>
    </w:p>
    <w:p w14:paraId="5B47D2E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Основы организации международных расчетов во внешнеторговых сделках. Валютно-финансовые условия внешнеторговых контрактов. Формы международных расчетов. Банковская гарантия в практике международных расчетов. Методы и инструменты торгового финансирования.</w:t>
      </w:r>
    </w:p>
    <w:p w14:paraId="6D7233C4"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9. Основы управления рисками и страхование во </w:t>
      </w:r>
      <w:r w:rsidRPr="00EC31A8">
        <w:rPr>
          <w:b/>
          <w:sz w:val="28"/>
          <w:szCs w:val="28"/>
        </w:rPr>
        <w:lastRenderedPageBreak/>
        <w:t>внешнеэкономической деятельности предприятия.</w:t>
      </w:r>
    </w:p>
    <w:p w14:paraId="5138D6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Виды рисков во внешнеэкономической деятельности. Общие вопросы управления рисками во внешнеэкономической деятельности. </w:t>
      </w:r>
    </w:p>
    <w:p w14:paraId="0C7F1177"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Наиболее распространённые виды страхования, связанные с предпринимательской деятельностью. Способы снижения рисков в международном бизнесе без привлечения страховых компаний</w:t>
      </w:r>
    </w:p>
    <w:p w14:paraId="01CDC40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Страхование внешнеторговых грузов. Страхование ответственности. Страхование ответственности автоперевозчика (CM</w:t>
      </w:r>
      <w:r w:rsidR="00D85942">
        <w:rPr>
          <w:sz w:val="28"/>
          <w:szCs w:val="28"/>
          <w:lang w:val="en-US"/>
        </w:rPr>
        <w:t>R</w:t>
      </w:r>
      <w:r w:rsidRPr="00BD36A9">
        <w:rPr>
          <w:sz w:val="28"/>
          <w:szCs w:val="28"/>
        </w:rPr>
        <w:t>). Страхование ответственности экспедитора. Страхование гражданской ответственности международного автоперевозчика и экспедитора. Страхование гражданской ответственности автоперевозчика опасных грузов. Страхование ответственности таможенного перевозчика. Страхование ответственности судовладельца. Страхование ответственности авиаперевозчика. Страхование контейнеров.</w:t>
      </w:r>
    </w:p>
    <w:p w14:paraId="22D5A8D1" w14:textId="6273FFF2" w:rsidR="00BD0DBB" w:rsidRPr="00BD36A9" w:rsidRDefault="00BD36A9" w:rsidP="00FC4611">
      <w:pPr>
        <w:shd w:val="clear" w:color="auto" w:fill="FFFFFF"/>
        <w:spacing w:line="276" w:lineRule="auto"/>
        <w:ind w:left="6" w:firstLine="714"/>
        <w:jc w:val="both"/>
        <w:rPr>
          <w:sz w:val="28"/>
          <w:szCs w:val="28"/>
        </w:rPr>
      </w:pPr>
      <w:r w:rsidRPr="00BD36A9">
        <w:rPr>
          <w:sz w:val="28"/>
          <w:szCs w:val="28"/>
        </w:rPr>
        <w:t>Страхование экспортных кредитов. Страхование рисков, связанных с инвестициями. Перестрахование.</w:t>
      </w:r>
    </w:p>
    <w:p w14:paraId="4B461DDE" w14:textId="77777777" w:rsidR="002676E9" w:rsidRPr="00F804CA" w:rsidRDefault="002676E9" w:rsidP="00440741">
      <w:pPr>
        <w:pStyle w:val="1"/>
        <w:spacing w:before="0" w:after="0" w:line="276" w:lineRule="auto"/>
        <w:ind w:left="709"/>
        <w:jc w:val="both"/>
        <w:rPr>
          <w:rFonts w:ascii="Times New Roman" w:hAnsi="Times New Roman"/>
          <w:sz w:val="28"/>
          <w:szCs w:val="28"/>
        </w:rPr>
      </w:pPr>
      <w:bookmarkStart w:id="8" w:name="_Toc523919245"/>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8"/>
    </w:p>
    <w:p w14:paraId="5BF4A23E" w14:textId="765D06CC" w:rsidR="002676E9" w:rsidRPr="00602655" w:rsidRDefault="002676E9" w:rsidP="002676E9">
      <w:pPr>
        <w:shd w:val="clear" w:color="auto" w:fill="FFFFFF"/>
        <w:spacing w:line="360" w:lineRule="auto"/>
        <w:ind w:right="24"/>
        <w:jc w:val="right"/>
      </w:pPr>
      <w:r w:rsidRPr="00602655">
        <w:rPr>
          <w:color w:val="000000"/>
          <w:sz w:val="28"/>
          <w:szCs w:val="28"/>
        </w:rPr>
        <w:t xml:space="preserve">Таблица </w:t>
      </w:r>
      <w:r w:rsidR="00797CCC">
        <w:rPr>
          <w:color w:val="000000"/>
          <w:sz w:val="28"/>
          <w:szCs w:val="28"/>
        </w:rPr>
        <w:t>4</w:t>
      </w:r>
    </w:p>
    <w:tbl>
      <w:tblPr>
        <w:tblW w:w="9923" w:type="dxa"/>
        <w:tblInd w:w="40" w:type="dxa"/>
        <w:tblLayout w:type="fixed"/>
        <w:tblCellMar>
          <w:left w:w="40" w:type="dxa"/>
          <w:right w:w="40" w:type="dxa"/>
        </w:tblCellMar>
        <w:tblLook w:val="0000" w:firstRow="0" w:lastRow="0" w:firstColumn="0" w:lastColumn="0" w:noHBand="0" w:noVBand="0"/>
      </w:tblPr>
      <w:tblGrid>
        <w:gridCol w:w="400"/>
        <w:gridCol w:w="2104"/>
        <w:gridCol w:w="992"/>
        <w:gridCol w:w="1265"/>
        <w:gridCol w:w="1145"/>
        <w:gridCol w:w="1134"/>
        <w:gridCol w:w="1323"/>
        <w:gridCol w:w="1560"/>
      </w:tblGrid>
      <w:tr w:rsidR="00C62691" w:rsidRPr="00BA73A1" w14:paraId="314F0CAD" w14:textId="77777777" w:rsidTr="00832659">
        <w:trPr>
          <w:trHeight w:hRule="exact" w:val="619"/>
        </w:trPr>
        <w:tc>
          <w:tcPr>
            <w:tcW w:w="400" w:type="dxa"/>
            <w:tcBorders>
              <w:top w:val="single" w:sz="6" w:space="0" w:color="auto"/>
              <w:left w:val="single" w:sz="6" w:space="0" w:color="auto"/>
              <w:bottom w:val="nil"/>
              <w:right w:val="single" w:sz="6" w:space="0" w:color="auto"/>
            </w:tcBorders>
            <w:shd w:val="clear" w:color="auto" w:fill="FFFFFF"/>
          </w:tcPr>
          <w:p w14:paraId="53010C99" w14:textId="15E4BA53" w:rsidR="00C62691" w:rsidRPr="00BA73A1" w:rsidRDefault="00857F9E" w:rsidP="00F804CA">
            <w:pPr>
              <w:shd w:val="clear" w:color="auto" w:fill="FFFFFF"/>
              <w:spacing w:line="360" w:lineRule="auto"/>
              <w:ind w:right="24"/>
              <w:rPr>
                <w:rFonts w:eastAsia="Times New Roman"/>
                <w:sz w:val="24"/>
                <w:szCs w:val="24"/>
              </w:rPr>
            </w:pPr>
            <w:r>
              <w:rPr>
                <w:b/>
                <w:bCs/>
                <w:color w:val="000000"/>
                <w:sz w:val="24"/>
                <w:szCs w:val="24"/>
              </w:rPr>
              <w:t>№</w:t>
            </w:r>
          </w:p>
        </w:tc>
        <w:tc>
          <w:tcPr>
            <w:tcW w:w="2104" w:type="dxa"/>
            <w:vMerge w:val="restart"/>
            <w:tcBorders>
              <w:top w:val="single" w:sz="6" w:space="0" w:color="auto"/>
              <w:left w:val="single" w:sz="6" w:space="0" w:color="auto"/>
              <w:right w:val="single" w:sz="6" w:space="0" w:color="auto"/>
            </w:tcBorders>
            <w:shd w:val="clear" w:color="auto" w:fill="FFFFFF"/>
          </w:tcPr>
          <w:p w14:paraId="6A4D2EE2" w14:textId="77777777" w:rsidR="00C62691" w:rsidRPr="00BA73A1" w:rsidRDefault="00C62691" w:rsidP="009F183B">
            <w:pPr>
              <w:shd w:val="clear" w:color="auto" w:fill="FFFFFF"/>
              <w:jc w:val="center"/>
              <w:rPr>
                <w:b/>
                <w:color w:val="000000"/>
                <w:sz w:val="24"/>
                <w:szCs w:val="24"/>
              </w:rPr>
            </w:pPr>
            <w:r w:rsidRPr="00BA73A1">
              <w:rPr>
                <w:b/>
                <w:color w:val="000000"/>
                <w:sz w:val="24"/>
                <w:szCs w:val="24"/>
              </w:rPr>
              <w:t>Наименование тем (разделов) дисциплины</w:t>
            </w:r>
          </w:p>
          <w:p w14:paraId="2E0C841F" w14:textId="77777777" w:rsidR="00C62691" w:rsidRPr="00BA73A1" w:rsidRDefault="00C62691" w:rsidP="009F183B">
            <w:pPr>
              <w:jc w:val="center"/>
              <w:rPr>
                <w:color w:val="000000"/>
                <w:sz w:val="24"/>
                <w:szCs w:val="24"/>
              </w:rPr>
            </w:pPr>
          </w:p>
        </w:tc>
        <w:tc>
          <w:tcPr>
            <w:tcW w:w="5859" w:type="dxa"/>
            <w:gridSpan w:val="5"/>
            <w:tcBorders>
              <w:top w:val="single" w:sz="6" w:space="0" w:color="auto"/>
              <w:left w:val="single" w:sz="6" w:space="0" w:color="auto"/>
              <w:bottom w:val="single" w:sz="6" w:space="0" w:color="auto"/>
              <w:right w:val="single" w:sz="6" w:space="0" w:color="auto"/>
            </w:tcBorders>
            <w:shd w:val="clear" w:color="auto" w:fill="FFFFFF"/>
          </w:tcPr>
          <w:p w14:paraId="313561F2" w14:textId="1249837A" w:rsidR="00C62691" w:rsidRPr="00BA73A1" w:rsidRDefault="00C62691" w:rsidP="008555F5">
            <w:pPr>
              <w:shd w:val="clear" w:color="auto" w:fill="FFFFFF"/>
              <w:ind w:right="-36"/>
              <w:jc w:val="center"/>
              <w:rPr>
                <w:rFonts w:eastAsia="Times New Roman"/>
                <w:sz w:val="24"/>
                <w:szCs w:val="24"/>
              </w:rPr>
            </w:pPr>
            <w:r w:rsidRPr="00BA73A1">
              <w:rPr>
                <w:b/>
                <w:bCs/>
                <w:color w:val="000000"/>
                <w:sz w:val="24"/>
                <w:szCs w:val="24"/>
              </w:rPr>
              <w:t xml:space="preserve">Трудоемкость в часах </w:t>
            </w:r>
          </w:p>
        </w:tc>
        <w:tc>
          <w:tcPr>
            <w:tcW w:w="1560" w:type="dxa"/>
            <w:vMerge w:val="restart"/>
            <w:tcBorders>
              <w:top w:val="single" w:sz="6" w:space="0" w:color="auto"/>
              <w:left w:val="single" w:sz="6" w:space="0" w:color="auto"/>
              <w:right w:val="single" w:sz="6" w:space="0" w:color="auto"/>
            </w:tcBorders>
            <w:shd w:val="clear" w:color="auto" w:fill="FFFFFF"/>
          </w:tcPr>
          <w:p w14:paraId="67FB3BBB" w14:textId="77777777" w:rsidR="00C62691" w:rsidRPr="00BA73A1" w:rsidRDefault="00C62691" w:rsidP="006C0FCF">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14:paraId="2C2F6554" w14:textId="77777777" w:rsidR="00C62691" w:rsidRPr="00BA73A1" w:rsidRDefault="00C62691" w:rsidP="00F804CA">
            <w:pPr>
              <w:shd w:val="clear" w:color="auto" w:fill="FFFFFF"/>
              <w:rPr>
                <w:rFonts w:eastAsia="Times New Roman"/>
                <w:sz w:val="24"/>
                <w:szCs w:val="24"/>
              </w:rPr>
            </w:pPr>
          </w:p>
        </w:tc>
      </w:tr>
      <w:tr w:rsidR="00C62691" w:rsidRPr="00BA73A1" w14:paraId="6AFB9A62" w14:textId="77777777" w:rsidTr="00832659">
        <w:trPr>
          <w:trHeight w:hRule="exact" w:val="325"/>
        </w:trPr>
        <w:tc>
          <w:tcPr>
            <w:tcW w:w="400" w:type="dxa"/>
            <w:tcBorders>
              <w:top w:val="nil"/>
              <w:left w:val="single" w:sz="6" w:space="0" w:color="auto"/>
              <w:bottom w:val="nil"/>
              <w:right w:val="single" w:sz="6" w:space="0" w:color="auto"/>
            </w:tcBorders>
            <w:shd w:val="clear" w:color="auto" w:fill="FFFFFF"/>
          </w:tcPr>
          <w:p w14:paraId="40A6156D" w14:textId="77777777" w:rsidR="00C62691" w:rsidRPr="00BA73A1" w:rsidRDefault="00C62691" w:rsidP="00F804CA">
            <w:pPr>
              <w:spacing w:line="360" w:lineRule="auto"/>
              <w:rPr>
                <w:rFonts w:eastAsia="Times New Roman"/>
                <w:sz w:val="24"/>
                <w:szCs w:val="24"/>
              </w:rPr>
            </w:pPr>
          </w:p>
          <w:p w14:paraId="3E90C280" w14:textId="77777777" w:rsidR="00C62691" w:rsidRPr="00BA73A1" w:rsidRDefault="00C62691" w:rsidP="00F804CA">
            <w:pPr>
              <w:spacing w:line="360" w:lineRule="auto"/>
              <w:rPr>
                <w:rFonts w:eastAsia="Times New Roman"/>
                <w:sz w:val="24"/>
                <w:szCs w:val="24"/>
              </w:rPr>
            </w:pPr>
          </w:p>
        </w:tc>
        <w:tc>
          <w:tcPr>
            <w:tcW w:w="2104" w:type="dxa"/>
            <w:vMerge/>
            <w:tcBorders>
              <w:left w:val="single" w:sz="6" w:space="0" w:color="auto"/>
              <w:right w:val="single" w:sz="6" w:space="0" w:color="auto"/>
            </w:tcBorders>
            <w:shd w:val="clear" w:color="auto" w:fill="FFFFFF"/>
          </w:tcPr>
          <w:p w14:paraId="5282826A" w14:textId="77777777" w:rsidR="00C62691" w:rsidRPr="00BA73A1" w:rsidRDefault="00C62691" w:rsidP="00F804CA">
            <w:pPr>
              <w:spacing w:line="360" w:lineRule="auto"/>
              <w:ind w:left="101"/>
              <w:jc w:val="center"/>
              <w:rPr>
                <w:rFonts w:eastAsia="Times New Roman"/>
                <w:b/>
                <w:sz w:val="24"/>
                <w:szCs w:val="24"/>
              </w:rPr>
            </w:pPr>
          </w:p>
        </w:tc>
        <w:tc>
          <w:tcPr>
            <w:tcW w:w="992" w:type="dxa"/>
            <w:tcBorders>
              <w:top w:val="single" w:sz="6" w:space="0" w:color="auto"/>
              <w:left w:val="single" w:sz="6" w:space="0" w:color="auto"/>
              <w:bottom w:val="nil"/>
              <w:right w:val="single" w:sz="6" w:space="0" w:color="auto"/>
            </w:tcBorders>
            <w:shd w:val="clear" w:color="auto" w:fill="FFFFFF"/>
          </w:tcPr>
          <w:p w14:paraId="73D1F525" w14:textId="77777777" w:rsidR="00C62691" w:rsidRPr="00BA73A1" w:rsidRDefault="00C62691" w:rsidP="00F804C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3544" w:type="dxa"/>
            <w:gridSpan w:val="3"/>
            <w:tcBorders>
              <w:top w:val="single" w:sz="6" w:space="0" w:color="auto"/>
              <w:left w:val="single" w:sz="6" w:space="0" w:color="auto"/>
              <w:bottom w:val="single" w:sz="6" w:space="0" w:color="auto"/>
              <w:right w:val="single" w:sz="6" w:space="0" w:color="auto"/>
            </w:tcBorders>
            <w:shd w:val="clear" w:color="auto" w:fill="FFFFFF"/>
          </w:tcPr>
          <w:p w14:paraId="58B68812" w14:textId="77777777" w:rsidR="00C62691" w:rsidRPr="00BA73A1" w:rsidRDefault="00C62691" w:rsidP="00F804CA">
            <w:pPr>
              <w:shd w:val="clear" w:color="auto" w:fill="FFFFFF"/>
              <w:jc w:val="center"/>
              <w:rPr>
                <w:rFonts w:eastAsia="Times New Roman"/>
                <w:sz w:val="24"/>
                <w:szCs w:val="24"/>
              </w:rPr>
            </w:pPr>
            <w:r w:rsidRPr="00BA73A1">
              <w:rPr>
                <w:b/>
                <w:bCs/>
                <w:color w:val="000000"/>
                <w:sz w:val="24"/>
                <w:szCs w:val="24"/>
              </w:rPr>
              <w:t>Аудиторная работа</w:t>
            </w:r>
          </w:p>
        </w:tc>
        <w:tc>
          <w:tcPr>
            <w:tcW w:w="1323" w:type="dxa"/>
            <w:vMerge w:val="restart"/>
            <w:tcBorders>
              <w:top w:val="single" w:sz="6" w:space="0" w:color="auto"/>
              <w:left w:val="single" w:sz="6" w:space="0" w:color="auto"/>
              <w:right w:val="single" w:sz="6" w:space="0" w:color="auto"/>
            </w:tcBorders>
            <w:shd w:val="clear" w:color="auto" w:fill="FFFFFF"/>
          </w:tcPr>
          <w:p w14:paraId="6D8F0FA6" w14:textId="77777777" w:rsidR="00C62691" w:rsidRPr="00BA73A1" w:rsidRDefault="00C62691" w:rsidP="006C0FCF">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560" w:type="dxa"/>
            <w:vMerge/>
            <w:tcBorders>
              <w:left w:val="single" w:sz="6" w:space="0" w:color="auto"/>
              <w:right w:val="single" w:sz="6" w:space="0" w:color="auto"/>
            </w:tcBorders>
            <w:shd w:val="clear" w:color="auto" w:fill="FFFFFF"/>
          </w:tcPr>
          <w:p w14:paraId="24584FD6" w14:textId="77777777" w:rsidR="00C62691" w:rsidRPr="00BA73A1" w:rsidRDefault="00C62691" w:rsidP="00F804CA">
            <w:pPr>
              <w:shd w:val="clear" w:color="auto" w:fill="FFFFFF"/>
              <w:rPr>
                <w:rFonts w:eastAsia="Times New Roman"/>
                <w:sz w:val="24"/>
                <w:szCs w:val="24"/>
              </w:rPr>
            </w:pPr>
          </w:p>
        </w:tc>
      </w:tr>
      <w:tr w:rsidR="008555F5" w:rsidRPr="00BA73A1" w14:paraId="14E43C5C" w14:textId="77777777" w:rsidTr="00832659">
        <w:trPr>
          <w:cantSplit/>
          <w:trHeight w:hRule="exact" w:val="2509"/>
        </w:trPr>
        <w:tc>
          <w:tcPr>
            <w:tcW w:w="400" w:type="dxa"/>
            <w:tcBorders>
              <w:top w:val="nil"/>
              <w:left w:val="single" w:sz="6" w:space="0" w:color="auto"/>
              <w:bottom w:val="single" w:sz="6" w:space="0" w:color="auto"/>
              <w:right w:val="single" w:sz="6" w:space="0" w:color="auto"/>
            </w:tcBorders>
            <w:shd w:val="clear" w:color="auto" w:fill="FFFFFF"/>
          </w:tcPr>
          <w:p w14:paraId="515E930B" w14:textId="77777777" w:rsidR="008555F5" w:rsidRPr="00BA73A1" w:rsidRDefault="008555F5" w:rsidP="00F804CA">
            <w:pPr>
              <w:spacing w:line="360" w:lineRule="auto"/>
              <w:rPr>
                <w:rFonts w:eastAsia="Times New Roman"/>
                <w:sz w:val="24"/>
                <w:szCs w:val="24"/>
              </w:rPr>
            </w:pPr>
          </w:p>
          <w:p w14:paraId="343BE723" w14:textId="77777777" w:rsidR="008555F5" w:rsidRPr="00BA73A1" w:rsidRDefault="008555F5" w:rsidP="00F804CA">
            <w:pPr>
              <w:spacing w:line="360" w:lineRule="auto"/>
              <w:rPr>
                <w:rFonts w:eastAsia="Times New Roman"/>
                <w:sz w:val="24"/>
                <w:szCs w:val="24"/>
              </w:rPr>
            </w:pPr>
          </w:p>
        </w:tc>
        <w:tc>
          <w:tcPr>
            <w:tcW w:w="2104" w:type="dxa"/>
            <w:vMerge/>
            <w:tcBorders>
              <w:left w:val="single" w:sz="6" w:space="0" w:color="auto"/>
              <w:bottom w:val="single" w:sz="6" w:space="0" w:color="auto"/>
              <w:right w:val="single" w:sz="6" w:space="0" w:color="auto"/>
            </w:tcBorders>
            <w:shd w:val="clear" w:color="auto" w:fill="FFFFFF"/>
          </w:tcPr>
          <w:p w14:paraId="791EF0E5" w14:textId="77777777" w:rsidR="008555F5" w:rsidRPr="00BA73A1" w:rsidRDefault="008555F5" w:rsidP="00F804CA">
            <w:pPr>
              <w:spacing w:line="360" w:lineRule="auto"/>
              <w:ind w:left="101"/>
              <w:jc w:val="center"/>
              <w:rPr>
                <w:rFonts w:eastAsia="Times New Roman"/>
                <w:b/>
                <w:sz w:val="24"/>
                <w:szCs w:val="24"/>
              </w:rPr>
            </w:pPr>
          </w:p>
        </w:tc>
        <w:tc>
          <w:tcPr>
            <w:tcW w:w="992" w:type="dxa"/>
            <w:tcBorders>
              <w:top w:val="nil"/>
              <w:left w:val="single" w:sz="6" w:space="0" w:color="auto"/>
              <w:bottom w:val="single" w:sz="6" w:space="0" w:color="auto"/>
              <w:right w:val="single" w:sz="6" w:space="0" w:color="auto"/>
            </w:tcBorders>
            <w:shd w:val="clear" w:color="auto" w:fill="FFFFFF"/>
          </w:tcPr>
          <w:p w14:paraId="330C7076" w14:textId="77777777" w:rsidR="008555F5" w:rsidRPr="00BA73A1" w:rsidRDefault="008555F5" w:rsidP="00F804CA">
            <w:pPr>
              <w:spacing w:line="360" w:lineRule="auto"/>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F432EAA" w14:textId="634DA806" w:rsidR="008555F5" w:rsidRPr="009A518D" w:rsidRDefault="008555F5" w:rsidP="008555F5">
            <w:pPr>
              <w:shd w:val="clear" w:color="auto" w:fill="FFFFFF"/>
              <w:jc w:val="center"/>
              <w:rPr>
                <w:rFonts w:eastAsia="Times New Roman"/>
              </w:rPr>
            </w:pPr>
            <w:r w:rsidRPr="009A518D">
              <w:rPr>
                <w:color w:val="000000"/>
              </w:rPr>
              <w:t>Общая</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4F621AC1" w14:textId="77777777" w:rsidR="008555F5" w:rsidRPr="009A518D" w:rsidRDefault="008555F5" w:rsidP="008555F5">
            <w:pPr>
              <w:shd w:val="clear" w:color="auto" w:fill="FFFFFF"/>
              <w:jc w:val="center"/>
              <w:rPr>
                <w:bCs/>
                <w:color w:val="000000"/>
              </w:rPr>
            </w:pPr>
            <w:r w:rsidRPr="009A518D">
              <w:rPr>
                <w:color w:val="000000"/>
              </w:rPr>
              <w:t>Лекц</w:t>
            </w:r>
            <w:r w:rsidRPr="009A518D">
              <w:rPr>
                <w:bCs/>
                <w:color w:val="000000"/>
              </w:rPr>
              <w:t>ии</w:t>
            </w:r>
          </w:p>
          <w:p w14:paraId="01A946A4" w14:textId="77777777" w:rsidR="008555F5" w:rsidRPr="009A518D" w:rsidRDefault="008555F5" w:rsidP="008555F5">
            <w:pPr>
              <w:shd w:val="clear" w:color="auto" w:fill="FFFFFF"/>
              <w:jc w:val="center"/>
              <w:rPr>
                <w:rFonts w:eastAsia="Times New Roman"/>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224B50A" w14:textId="77777777" w:rsidR="008555F5" w:rsidRPr="009A518D" w:rsidRDefault="008555F5" w:rsidP="008555F5">
            <w:pPr>
              <w:shd w:val="clear" w:color="auto" w:fill="FFFFFF"/>
              <w:ind w:right="48"/>
              <w:jc w:val="center"/>
              <w:rPr>
                <w:color w:val="000000"/>
              </w:rPr>
            </w:pPr>
            <w:r w:rsidRPr="009A518D">
              <w:rPr>
                <w:color w:val="000000"/>
              </w:rPr>
              <w:t>Семинары,</w:t>
            </w:r>
          </w:p>
          <w:p w14:paraId="454221F7" w14:textId="77777777" w:rsidR="008555F5" w:rsidRPr="009A518D" w:rsidRDefault="008555F5" w:rsidP="008555F5">
            <w:pPr>
              <w:shd w:val="clear" w:color="auto" w:fill="FFFFFF"/>
              <w:ind w:right="48"/>
              <w:jc w:val="center"/>
              <w:rPr>
                <w:color w:val="000000"/>
              </w:rPr>
            </w:pPr>
            <w:r w:rsidRPr="009A518D">
              <w:rPr>
                <w:color w:val="000000"/>
              </w:rPr>
              <w:t>практические занятия</w:t>
            </w:r>
          </w:p>
          <w:p w14:paraId="0C8544D2" w14:textId="77777777" w:rsidR="008555F5" w:rsidRPr="009A518D" w:rsidRDefault="008555F5" w:rsidP="008555F5">
            <w:pPr>
              <w:shd w:val="clear" w:color="auto" w:fill="FFFFFF"/>
              <w:jc w:val="center"/>
              <w:rPr>
                <w:rFonts w:eastAsia="Times New Roman"/>
              </w:rPr>
            </w:pPr>
          </w:p>
        </w:tc>
        <w:tc>
          <w:tcPr>
            <w:tcW w:w="1323" w:type="dxa"/>
            <w:vMerge/>
            <w:tcBorders>
              <w:left w:val="single" w:sz="6" w:space="0" w:color="auto"/>
              <w:bottom w:val="single" w:sz="6" w:space="0" w:color="auto"/>
              <w:right w:val="single" w:sz="6" w:space="0" w:color="auto"/>
            </w:tcBorders>
            <w:shd w:val="clear" w:color="auto" w:fill="FFFFFF"/>
          </w:tcPr>
          <w:p w14:paraId="6FADE90E" w14:textId="77777777" w:rsidR="008555F5" w:rsidRPr="00BA73A1" w:rsidRDefault="008555F5" w:rsidP="00F804CA">
            <w:pPr>
              <w:shd w:val="clear" w:color="auto" w:fill="FFFFFF"/>
              <w:rPr>
                <w:rFonts w:eastAsia="Times New Roman"/>
                <w:sz w:val="24"/>
                <w:szCs w:val="24"/>
              </w:rPr>
            </w:pPr>
          </w:p>
        </w:tc>
        <w:tc>
          <w:tcPr>
            <w:tcW w:w="1560" w:type="dxa"/>
            <w:vMerge/>
            <w:tcBorders>
              <w:left w:val="single" w:sz="6" w:space="0" w:color="auto"/>
              <w:bottom w:val="single" w:sz="6" w:space="0" w:color="auto"/>
              <w:right w:val="single" w:sz="6" w:space="0" w:color="auto"/>
            </w:tcBorders>
            <w:shd w:val="clear" w:color="auto" w:fill="FFFFFF"/>
          </w:tcPr>
          <w:p w14:paraId="7DD2A3D6" w14:textId="77777777" w:rsidR="008555F5" w:rsidRPr="00BA73A1" w:rsidRDefault="008555F5" w:rsidP="00F804CA">
            <w:pPr>
              <w:shd w:val="clear" w:color="auto" w:fill="FFFFFF"/>
              <w:rPr>
                <w:rFonts w:eastAsia="Times New Roman"/>
                <w:sz w:val="24"/>
                <w:szCs w:val="24"/>
              </w:rPr>
            </w:pPr>
          </w:p>
        </w:tc>
      </w:tr>
      <w:tr w:rsidR="008555F5" w:rsidRPr="00BA73A1" w14:paraId="3A8CDA8F" w14:textId="77777777" w:rsidTr="00832659">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2EC5364" w14:textId="77777777" w:rsidR="008555F5" w:rsidRPr="00BA73A1" w:rsidRDefault="008555F5" w:rsidP="00F804C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0F47DF20" w14:textId="77777777" w:rsidR="008555F5" w:rsidRPr="00BA73A1" w:rsidRDefault="008555F5" w:rsidP="00F804CA">
            <w:pPr>
              <w:spacing w:line="360" w:lineRule="auto"/>
              <w:jc w:val="center"/>
              <w:rPr>
                <w:sz w:val="24"/>
                <w:szCs w:val="24"/>
              </w:rPr>
            </w:pPr>
            <w:r w:rsidRPr="00BA73A1">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3478027"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90C347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64462421"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6FAFC33" w14:textId="71605039"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15AA1D8D"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A3C68C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8555F5" w:rsidRPr="00BA73A1" w14:paraId="5F25E967" w14:textId="77777777" w:rsidTr="00832659">
        <w:trPr>
          <w:trHeight w:hRule="exact" w:val="1706"/>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8A97D3C" w14:textId="77777777" w:rsidR="008555F5" w:rsidRPr="00BA73A1" w:rsidRDefault="008555F5" w:rsidP="00EC31A8">
            <w:pPr>
              <w:shd w:val="clear" w:color="auto" w:fill="FFFFFF"/>
              <w:ind w:left="29"/>
              <w:rPr>
                <w:rFonts w:eastAsia="Times New Roman"/>
                <w:sz w:val="24"/>
                <w:szCs w:val="24"/>
              </w:rPr>
            </w:pPr>
            <w:r w:rsidRPr="00BA73A1">
              <w:rPr>
                <w:rFonts w:eastAsia="Times New Roman"/>
                <w:bCs/>
                <w:color w:val="000000"/>
                <w:sz w:val="24"/>
                <w:szCs w:val="24"/>
              </w:rPr>
              <w:t>1.</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2936461B" w14:textId="77777777" w:rsidR="008555F5" w:rsidRPr="00BA73A1" w:rsidRDefault="008555F5" w:rsidP="00EC31A8">
            <w:pPr>
              <w:rPr>
                <w:sz w:val="24"/>
                <w:szCs w:val="24"/>
              </w:rPr>
            </w:pPr>
            <w:r w:rsidRPr="00BA73A1">
              <w:rPr>
                <w:sz w:val="24"/>
                <w:szCs w:val="24"/>
              </w:rPr>
              <w:t>Внешнеэкономическая политика: сущность, цели, основные направления и концепции.</w:t>
            </w:r>
          </w:p>
          <w:p w14:paraId="222C5573" w14:textId="77777777" w:rsidR="008555F5" w:rsidRPr="00BA73A1" w:rsidRDefault="008555F5" w:rsidP="00EC31A8">
            <w:pP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9D6D5E0" w14:textId="08B63DC2" w:rsidR="008555F5" w:rsidRPr="00BA73A1" w:rsidRDefault="008555F5" w:rsidP="00EC31A8">
            <w:pPr>
              <w:shd w:val="clear" w:color="auto" w:fill="FFFFFF"/>
              <w:jc w:val="center"/>
              <w:rPr>
                <w:rFonts w:eastAsia="Times New Roman"/>
                <w:sz w:val="24"/>
                <w:szCs w:val="24"/>
              </w:rPr>
            </w:pPr>
            <w:r>
              <w:rPr>
                <w:rFonts w:eastAsia="Times New Roman"/>
                <w:sz w:val="24"/>
                <w:szCs w:val="24"/>
              </w:rPr>
              <w:t>20/24</w:t>
            </w:r>
          </w:p>
          <w:p w14:paraId="61D7B595"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2B5E12B6" w14:textId="037DA9E2" w:rsidR="008555F5" w:rsidRPr="00BA73A1" w:rsidRDefault="008555F5" w:rsidP="00EC31A8">
            <w:pPr>
              <w:shd w:val="clear" w:color="auto" w:fill="FFFFFF"/>
              <w:jc w:val="center"/>
              <w:rPr>
                <w:rFonts w:eastAsia="Times New Roman"/>
                <w:sz w:val="24"/>
                <w:szCs w:val="24"/>
              </w:rPr>
            </w:pPr>
            <w:r>
              <w:rPr>
                <w:rFonts w:eastAsia="Times New Roman"/>
                <w:sz w:val="24"/>
                <w:szCs w:val="24"/>
              </w:rPr>
              <w:t>10</w:t>
            </w:r>
          </w:p>
          <w:p w14:paraId="5300941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583D9370" w14:textId="77777777"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4</w:t>
            </w:r>
          </w:p>
          <w:p w14:paraId="4D4E172A"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8DB5638"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6</w:t>
            </w:r>
          </w:p>
          <w:p w14:paraId="7598841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770F7BF4" w14:textId="3F61F8CE" w:rsidR="008555F5" w:rsidRPr="00BA73A1" w:rsidRDefault="008555F5" w:rsidP="00EC31A8">
            <w:pPr>
              <w:shd w:val="clear" w:color="auto" w:fill="FFFFFF"/>
              <w:jc w:val="center"/>
              <w:rPr>
                <w:rFonts w:eastAsia="Times New Roman"/>
                <w:sz w:val="24"/>
                <w:szCs w:val="24"/>
              </w:rPr>
            </w:pPr>
            <w:r>
              <w:rPr>
                <w:rFonts w:eastAsia="Times New Roman"/>
                <w:sz w:val="24"/>
                <w:szCs w:val="24"/>
              </w:rPr>
              <w:t>10/14</w:t>
            </w:r>
          </w:p>
          <w:p w14:paraId="2813428B"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5EC8E90"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8555F5" w:rsidRPr="00BA73A1" w14:paraId="146621F9" w14:textId="77777777" w:rsidTr="00832659">
        <w:trPr>
          <w:trHeight w:hRule="exact" w:val="2141"/>
        </w:trPr>
        <w:tc>
          <w:tcPr>
            <w:tcW w:w="400" w:type="dxa"/>
            <w:tcBorders>
              <w:top w:val="single" w:sz="6" w:space="0" w:color="auto"/>
              <w:left w:val="single" w:sz="6" w:space="0" w:color="auto"/>
              <w:bottom w:val="single" w:sz="4" w:space="0" w:color="auto"/>
              <w:right w:val="single" w:sz="6" w:space="0" w:color="auto"/>
            </w:tcBorders>
            <w:shd w:val="clear" w:color="auto" w:fill="FFFFFF"/>
          </w:tcPr>
          <w:p w14:paraId="4C77EC02" w14:textId="77777777" w:rsidR="008555F5" w:rsidRPr="00BA73A1" w:rsidRDefault="008555F5" w:rsidP="00A810A2">
            <w:pPr>
              <w:shd w:val="clear" w:color="auto" w:fill="FFFFFF"/>
              <w:ind w:left="10"/>
              <w:rPr>
                <w:rFonts w:eastAsia="Times New Roman"/>
                <w:sz w:val="24"/>
                <w:szCs w:val="24"/>
              </w:rPr>
            </w:pPr>
            <w:r w:rsidRPr="00BA73A1">
              <w:rPr>
                <w:rFonts w:eastAsia="Times New Roman"/>
                <w:bCs/>
                <w:color w:val="000000"/>
                <w:sz w:val="24"/>
                <w:szCs w:val="24"/>
              </w:rPr>
              <w:t>2.</w:t>
            </w:r>
          </w:p>
        </w:tc>
        <w:tc>
          <w:tcPr>
            <w:tcW w:w="2104" w:type="dxa"/>
            <w:tcBorders>
              <w:top w:val="single" w:sz="6" w:space="0" w:color="auto"/>
              <w:left w:val="single" w:sz="6" w:space="0" w:color="auto"/>
              <w:bottom w:val="single" w:sz="4" w:space="0" w:color="auto"/>
              <w:right w:val="single" w:sz="6" w:space="0" w:color="auto"/>
            </w:tcBorders>
            <w:shd w:val="clear" w:color="auto" w:fill="FFFFFF"/>
          </w:tcPr>
          <w:p w14:paraId="2FA5EF8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92" w:type="dxa"/>
            <w:tcBorders>
              <w:top w:val="single" w:sz="6" w:space="0" w:color="auto"/>
              <w:left w:val="single" w:sz="6" w:space="0" w:color="auto"/>
              <w:bottom w:val="single" w:sz="4" w:space="0" w:color="auto"/>
              <w:right w:val="single" w:sz="6" w:space="0" w:color="auto"/>
            </w:tcBorders>
            <w:shd w:val="clear" w:color="auto" w:fill="FFFFFF"/>
          </w:tcPr>
          <w:p w14:paraId="0BE2EFFA" w14:textId="01E15F55"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1C1D0CC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4" w:space="0" w:color="auto"/>
              <w:right w:val="single" w:sz="6" w:space="0" w:color="auto"/>
            </w:tcBorders>
            <w:shd w:val="clear" w:color="auto" w:fill="FFFFFF"/>
          </w:tcPr>
          <w:p w14:paraId="21812383" w14:textId="41F74AF1"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23C28E9"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4" w:space="0" w:color="auto"/>
              <w:right w:val="single" w:sz="6" w:space="0" w:color="auto"/>
            </w:tcBorders>
            <w:shd w:val="clear" w:color="auto" w:fill="FFFFFF"/>
          </w:tcPr>
          <w:p w14:paraId="08FA6810"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0976D335"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14:paraId="4114F6CF"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0F28D8BE"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4" w:space="0" w:color="auto"/>
              <w:right w:val="single" w:sz="6" w:space="0" w:color="auto"/>
            </w:tcBorders>
            <w:shd w:val="clear" w:color="auto" w:fill="FFFFFF"/>
          </w:tcPr>
          <w:p w14:paraId="2D0FBC1A" w14:textId="576124BB"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4FB00B6F"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14:paraId="2FB380EF"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8555F5" w:rsidRPr="00BA73A1" w14:paraId="2862CD5B" w14:textId="77777777" w:rsidTr="00832659">
        <w:trPr>
          <w:trHeight w:hRule="exact" w:val="1541"/>
        </w:trPr>
        <w:tc>
          <w:tcPr>
            <w:tcW w:w="400" w:type="dxa"/>
            <w:tcBorders>
              <w:top w:val="single" w:sz="4" w:space="0" w:color="auto"/>
              <w:left w:val="single" w:sz="6" w:space="0" w:color="auto"/>
              <w:bottom w:val="single" w:sz="6" w:space="0" w:color="auto"/>
              <w:right w:val="single" w:sz="6" w:space="0" w:color="auto"/>
            </w:tcBorders>
            <w:shd w:val="clear" w:color="auto" w:fill="FFFFFF"/>
          </w:tcPr>
          <w:p w14:paraId="2D321C6F"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lastRenderedPageBreak/>
              <w:t xml:space="preserve">3. </w:t>
            </w:r>
          </w:p>
        </w:tc>
        <w:tc>
          <w:tcPr>
            <w:tcW w:w="2104" w:type="dxa"/>
            <w:tcBorders>
              <w:top w:val="single" w:sz="4" w:space="0" w:color="auto"/>
              <w:left w:val="single" w:sz="6" w:space="0" w:color="auto"/>
              <w:bottom w:val="single" w:sz="6" w:space="0" w:color="auto"/>
              <w:right w:val="single" w:sz="6" w:space="0" w:color="auto"/>
            </w:tcBorders>
            <w:shd w:val="clear" w:color="auto" w:fill="FFFFFF"/>
          </w:tcPr>
          <w:p w14:paraId="76799308" w14:textId="77777777" w:rsidR="008555F5" w:rsidRPr="00BA73A1" w:rsidRDefault="008555F5" w:rsidP="00A810A2">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992" w:type="dxa"/>
            <w:tcBorders>
              <w:top w:val="single" w:sz="4" w:space="0" w:color="auto"/>
              <w:left w:val="single" w:sz="6" w:space="0" w:color="auto"/>
              <w:bottom w:val="single" w:sz="6" w:space="0" w:color="auto"/>
              <w:right w:val="single" w:sz="6" w:space="0" w:color="auto"/>
            </w:tcBorders>
            <w:shd w:val="clear" w:color="auto" w:fill="FFFFFF"/>
          </w:tcPr>
          <w:p w14:paraId="310A8967" w14:textId="20B81553"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7C45F2AE"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4" w:space="0" w:color="auto"/>
              <w:left w:val="single" w:sz="6" w:space="0" w:color="auto"/>
              <w:bottom w:val="single" w:sz="6" w:space="0" w:color="auto"/>
              <w:right w:val="single" w:sz="6" w:space="0" w:color="auto"/>
            </w:tcBorders>
            <w:shd w:val="clear" w:color="auto" w:fill="FFFFFF"/>
          </w:tcPr>
          <w:p w14:paraId="227BFB3E" w14:textId="3949439E"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09624115"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4" w:space="0" w:color="auto"/>
              <w:left w:val="single" w:sz="6" w:space="0" w:color="auto"/>
              <w:bottom w:val="single" w:sz="6" w:space="0" w:color="auto"/>
              <w:right w:val="single" w:sz="6" w:space="0" w:color="auto"/>
            </w:tcBorders>
            <w:shd w:val="clear" w:color="auto" w:fill="FFFFFF"/>
          </w:tcPr>
          <w:p w14:paraId="19678804"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3D9BC93"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4" w:space="0" w:color="auto"/>
              <w:left w:val="single" w:sz="6" w:space="0" w:color="auto"/>
              <w:bottom w:val="single" w:sz="6" w:space="0" w:color="auto"/>
              <w:right w:val="single" w:sz="6" w:space="0" w:color="auto"/>
            </w:tcBorders>
            <w:shd w:val="clear" w:color="auto" w:fill="FFFFFF"/>
          </w:tcPr>
          <w:p w14:paraId="01244E01"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15B296A5"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4" w:space="0" w:color="auto"/>
              <w:left w:val="single" w:sz="6" w:space="0" w:color="auto"/>
              <w:bottom w:val="single" w:sz="6" w:space="0" w:color="auto"/>
              <w:right w:val="single" w:sz="6" w:space="0" w:color="auto"/>
            </w:tcBorders>
            <w:shd w:val="clear" w:color="auto" w:fill="FFFFFF"/>
          </w:tcPr>
          <w:p w14:paraId="7F49E5CB" w14:textId="7F9AB771"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5101A33E"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4" w:space="0" w:color="auto"/>
              <w:left w:val="single" w:sz="6" w:space="0" w:color="auto"/>
              <w:bottom w:val="single" w:sz="6" w:space="0" w:color="auto"/>
              <w:right w:val="single" w:sz="6" w:space="0" w:color="auto"/>
            </w:tcBorders>
            <w:shd w:val="clear" w:color="auto" w:fill="FFFFFF"/>
            <w:vAlign w:val="center"/>
          </w:tcPr>
          <w:p w14:paraId="46E05D29" w14:textId="77777777" w:rsidR="008555F5" w:rsidRPr="00BA73A1" w:rsidRDefault="008555F5" w:rsidP="00763F16">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8555F5" w:rsidRPr="00BA73A1" w14:paraId="25FF971A" w14:textId="77777777" w:rsidTr="00832659">
        <w:trPr>
          <w:trHeight w:hRule="exact" w:val="154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716CDF44"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4.</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78BE314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375817B" w14:textId="4D1127BE"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3DF51BE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F3D67E7" w14:textId="40AB48CD"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1C7FF1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20918D57" w14:textId="1DC0BC02"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0AE80BD0"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7B1485E"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230AB8DB"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6D62759C" w14:textId="4675A859"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7546C985"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7ADEA3A" w14:textId="5315467B" w:rsidR="008555F5" w:rsidRPr="00BA73A1" w:rsidRDefault="008555F5" w:rsidP="00763F16">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8555F5" w:rsidRPr="00BA73A1" w14:paraId="00D6CC59" w14:textId="77777777" w:rsidTr="00832659">
        <w:trPr>
          <w:trHeight w:hRule="exact" w:val="116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95486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5.</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1AC175F3" w14:textId="77777777" w:rsidR="008555F5" w:rsidRPr="00BA73A1" w:rsidRDefault="008555F5" w:rsidP="00A810A2">
            <w:pPr>
              <w:ind w:right="-6"/>
              <w:jc w:val="both"/>
              <w:rPr>
                <w:sz w:val="24"/>
                <w:szCs w:val="24"/>
              </w:rPr>
            </w:pPr>
            <w:r w:rsidRPr="00BA73A1">
              <w:rPr>
                <w:sz w:val="24"/>
                <w:szCs w:val="24"/>
              </w:rPr>
              <w:t>Контрагенты в международных коммерческих операциях.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D69FBB" w14:textId="6E04FE0B"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4/18</w:t>
            </w:r>
          </w:p>
          <w:p w14:paraId="66BA821A"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1C1E0FFD" w14:textId="5F8E453E"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48583001"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7A36810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p>
          <w:p w14:paraId="18020F78"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2C97BDE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18AD234D"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452FF772" w14:textId="1AC365B9" w:rsidR="008555F5" w:rsidRPr="00BA73A1" w:rsidRDefault="008555F5" w:rsidP="00A810A2">
            <w:pPr>
              <w:shd w:val="clear" w:color="auto" w:fill="FFFFFF"/>
              <w:jc w:val="center"/>
              <w:rPr>
                <w:rFonts w:eastAsia="Times New Roman"/>
                <w:sz w:val="24"/>
                <w:szCs w:val="24"/>
              </w:rPr>
            </w:pPr>
            <w:r>
              <w:rPr>
                <w:rFonts w:eastAsia="Times New Roman"/>
                <w:sz w:val="24"/>
                <w:szCs w:val="24"/>
              </w:rPr>
              <w:t>8/12</w:t>
            </w:r>
          </w:p>
          <w:p w14:paraId="5C34AC46"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BC1EDCA" w14:textId="77777777" w:rsidR="008555F5" w:rsidRPr="00BA73A1" w:rsidRDefault="008555F5" w:rsidP="00A810A2">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9CC61F6" w14:textId="77777777" w:rsidR="008555F5" w:rsidRPr="00BA73A1" w:rsidRDefault="008555F5" w:rsidP="00763F16">
            <w:pPr>
              <w:shd w:val="clear" w:color="auto" w:fill="FFFFFF"/>
              <w:rPr>
                <w:sz w:val="24"/>
                <w:szCs w:val="24"/>
              </w:rPr>
            </w:pPr>
            <w:r>
              <w:rPr>
                <w:sz w:val="24"/>
                <w:szCs w:val="24"/>
              </w:rPr>
              <w:t>к</w:t>
            </w:r>
            <w:r w:rsidRPr="00BA73A1">
              <w:rPr>
                <w:sz w:val="24"/>
                <w:szCs w:val="24"/>
              </w:rPr>
              <w:t>ейсов</w:t>
            </w:r>
          </w:p>
        </w:tc>
      </w:tr>
      <w:tr w:rsidR="008555F5" w:rsidRPr="00BA73A1" w14:paraId="7447F874" w14:textId="77777777" w:rsidTr="00832659">
        <w:trPr>
          <w:trHeight w:hRule="exact" w:val="112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B6A2B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6.</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431C5DA8" w14:textId="77777777" w:rsidR="008555F5" w:rsidRPr="00BA73A1" w:rsidRDefault="008555F5" w:rsidP="00A810A2">
            <w:pPr>
              <w:shd w:val="clear" w:color="auto" w:fill="FFFFFF"/>
              <w:ind w:left="10"/>
              <w:rPr>
                <w:bCs/>
                <w:color w:val="000000"/>
                <w:sz w:val="24"/>
                <w:szCs w:val="24"/>
              </w:rPr>
            </w:pPr>
            <w:r w:rsidRPr="00BA73A1">
              <w:rPr>
                <w:sz w:val="24"/>
                <w:szCs w:val="24"/>
              </w:rPr>
              <w:t>Внешнеторговые сделки.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41C83B" w14:textId="6F9B3CFD" w:rsidR="008555F5" w:rsidRPr="00BA73A1" w:rsidRDefault="008555F5" w:rsidP="00A810A2">
            <w:pPr>
              <w:shd w:val="clear" w:color="auto" w:fill="FFFFFF"/>
              <w:jc w:val="center"/>
              <w:rPr>
                <w:rFonts w:eastAsia="Times New Roman"/>
                <w:sz w:val="24"/>
                <w:szCs w:val="24"/>
              </w:rPr>
            </w:pPr>
            <w:r>
              <w:rPr>
                <w:rFonts w:eastAsia="Times New Roman"/>
                <w:sz w:val="24"/>
                <w:szCs w:val="24"/>
              </w:rPr>
              <w:t>38/42</w:t>
            </w:r>
          </w:p>
          <w:p w14:paraId="20AB3CE1"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644B351D" w14:textId="6AA72311" w:rsidR="008555F5" w:rsidRPr="00BA73A1" w:rsidRDefault="008555F5" w:rsidP="00A810A2">
            <w:pPr>
              <w:shd w:val="clear" w:color="auto" w:fill="FFFFFF"/>
              <w:jc w:val="center"/>
              <w:rPr>
                <w:rFonts w:eastAsia="Times New Roman"/>
                <w:sz w:val="24"/>
                <w:szCs w:val="24"/>
              </w:rPr>
            </w:pPr>
            <w:r>
              <w:rPr>
                <w:rFonts w:eastAsia="Times New Roman"/>
                <w:sz w:val="24"/>
                <w:szCs w:val="24"/>
              </w:rPr>
              <w:t>14</w:t>
            </w:r>
          </w:p>
          <w:p w14:paraId="34418E46"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51FBED1E"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48C481FF"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4AE1E7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EEEC41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28E4C3AD" w14:textId="1E9E3CBB" w:rsidR="008555F5" w:rsidRPr="00BA73A1" w:rsidRDefault="008555F5" w:rsidP="00A810A2">
            <w:pPr>
              <w:shd w:val="clear" w:color="auto" w:fill="FFFFFF"/>
              <w:jc w:val="center"/>
              <w:rPr>
                <w:rFonts w:eastAsia="Times New Roman"/>
                <w:sz w:val="24"/>
                <w:szCs w:val="24"/>
              </w:rPr>
            </w:pPr>
            <w:r>
              <w:rPr>
                <w:rFonts w:eastAsia="Times New Roman"/>
                <w:sz w:val="24"/>
                <w:szCs w:val="24"/>
              </w:rPr>
              <w:t>24/28</w:t>
            </w:r>
          </w:p>
          <w:p w14:paraId="6B33954B"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4F34918"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1B08DC74" w14:textId="77777777" w:rsidTr="00832659">
        <w:trPr>
          <w:trHeight w:hRule="exact" w:val="141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0813791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7.</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6E1875FD" w14:textId="77777777" w:rsidR="008555F5" w:rsidRPr="00BA73A1" w:rsidRDefault="008555F5" w:rsidP="00A810A2">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734B91" w14:textId="5BDDF412"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/32</w:t>
            </w:r>
          </w:p>
          <w:p w14:paraId="5126DFCD"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5B64AB6A" w14:textId="577119EF" w:rsidR="008555F5" w:rsidRPr="00BA73A1" w:rsidRDefault="008555F5" w:rsidP="00A810A2">
            <w:pPr>
              <w:shd w:val="clear" w:color="auto" w:fill="FFFFFF"/>
              <w:jc w:val="center"/>
              <w:rPr>
                <w:rFonts w:eastAsia="Times New Roman"/>
                <w:sz w:val="24"/>
                <w:szCs w:val="24"/>
              </w:rPr>
            </w:pPr>
            <w:r>
              <w:rPr>
                <w:rFonts w:eastAsia="Times New Roman"/>
                <w:sz w:val="24"/>
                <w:szCs w:val="24"/>
              </w:rPr>
              <w:t>8</w:t>
            </w:r>
          </w:p>
          <w:p w14:paraId="4010E995"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63DDDE6E" w14:textId="009F0ACD"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1AB11FA"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D71D9F5"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A546148"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7224FA2B" w14:textId="4F7B4477"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0F9E3CDC"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4917380" w14:textId="75579FD9"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0CD3F7D" w14:textId="77777777" w:rsidTr="00832659">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3DFE17A5"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8.</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57DDF60C" w14:textId="77777777" w:rsidR="008555F5" w:rsidRPr="00BA73A1" w:rsidRDefault="008555F5" w:rsidP="00A810A2">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93513C8" w14:textId="7EEE09EE"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r>
              <w:rPr>
                <w:rFonts w:eastAsia="Times New Roman"/>
                <w:sz w:val="24"/>
                <w:szCs w:val="24"/>
              </w:rPr>
              <w:t>8/32</w:t>
            </w:r>
          </w:p>
          <w:p w14:paraId="0444CF4E"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5ED18953"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278E128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106911D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29DF492B"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22360207"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FABE620"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40A83D48" w14:textId="6E4732A8"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1143BCF7"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EB4FFFB"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B496D1F" w14:textId="77777777" w:rsidTr="00832659">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D09694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9.</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7D181AC9" w14:textId="77777777" w:rsidR="008555F5" w:rsidRPr="00BA73A1" w:rsidRDefault="008555F5" w:rsidP="00A810A2">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0C87CFE" w14:textId="37E0406A"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/32</w:t>
            </w:r>
          </w:p>
          <w:p w14:paraId="466FEC5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4ECBD905"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7D516CDB"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37C9F7C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5A34898E"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C3149E2"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734701AE"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061868D9" w14:textId="6A599EF2"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20</w:t>
            </w:r>
            <w:r>
              <w:rPr>
                <w:rFonts w:eastAsia="Times New Roman"/>
                <w:sz w:val="24"/>
                <w:szCs w:val="24"/>
              </w:rPr>
              <w:t>/24</w:t>
            </w:r>
          </w:p>
          <w:p w14:paraId="717B1164"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9570AE3"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73C93D1E" w14:textId="77777777" w:rsidTr="00832659">
        <w:trPr>
          <w:trHeight w:hRule="exact" w:val="1029"/>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0AEC231E" w14:textId="77777777" w:rsidR="008555F5" w:rsidRPr="00BA73A1" w:rsidRDefault="008555F5" w:rsidP="00EC31A8">
            <w:pPr>
              <w:shd w:val="clear" w:color="auto" w:fill="FFFFFF"/>
              <w:rPr>
                <w:rFonts w:eastAsia="Times New Roman"/>
                <w:sz w:val="24"/>
                <w:szCs w:val="24"/>
              </w:rPr>
            </w:pP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200BFC1C" w14:textId="77777777" w:rsidR="008555F5" w:rsidRPr="00BA73A1" w:rsidRDefault="008555F5" w:rsidP="00EC31A8">
            <w:pPr>
              <w:shd w:val="clear" w:color="auto" w:fill="FFFFFF"/>
              <w:ind w:left="10"/>
              <w:rPr>
                <w:bCs/>
                <w:color w:val="000000"/>
                <w:sz w:val="24"/>
                <w:szCs w:val="24"/>
              </w:rPr>
            </w:pPr>
            <w:r w:rsidRPr="00BA73A1">
              <w:rPr>
                <w:bCs/>
                <w:color w:val="00000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6D37938" w14:textId="6F12FB68" w:rsidR="008555F5" w:rsidRPr="00BA73A1" w:rsidRDefault="008555F5" w:rsidP="00EC31A8">
            <w:pPr>
              <w:shd w:val="clear" w:color="auto" w:fill="FFFFFF"/>
              <w:jc w:val="center"/>
              <w:rPr>
                <w:rFonts w:eastAsia="Times New Roman"/>
                <w:sz w:val="24"/>
                <w:szCs w:val="24"/>
              </w:rPr>
            </w:pPr>
            <w:r>
              <w:rPr>
                <w:rFonts w:eastAsia="Times New Roman"/>
                <w:sz w:val="24"/>
                <w:szCs w:val="24"/>
              </w:rPr>
              <w:t>216/252</w:t>
            </w:r>
          </w:p>
          <w:p w14:paraId="79DE11E9" w14:textId="77777777" w:rsidR="008555F5" w:rsidRPr="00BA73A1" w:rsidRDefault="008555F5" w:rsidP="00EC31A8">
            <w:pPr>
              <w:shd w:val="clear" w:color="auto" w:fill="FFFFFF"/>
              <w:jc w:val="center"/>
              <w:rPr>
                <w:rFonts w:eastAsia="Times New Roman"/>
                <w:sz w:val="24"/>
                <w:szCs w:val="24"/>
              </w:rPr>
            </w:pPr>
          </w:p>
          <w:p w14:paraId="57621D2A"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6A05C878" w14:textId="57A2151D" w:rsidR="008555F5" w:rsidRPr="00BA73A1" w:rsidRDefault="008555F5" w:rsidP="00EC31A8">
            <w:pPr>
              <w:shd w:val="clear" w:color="auto" w:fill="FFFFFF"/>
              <w:jc w:val="center"/>
              <w:rPr>
                <w:rFonts w:eastAsia="Times New Roman"/>
                <w:sz w:val="24"/>
                <w:szCs w:val="24"/>
              </w:rPr>
            </w:pPr>
            <w:r>
              <w:rPr>
                <w:rFonts w:eastAsia="Times New Roman"/>
                <w:sz w:val="24"/>
                <w:szCs w:val="24"/>
              </w:rPr>
              <w:t>84</w:t>
            </w:r>
          </w:p>
          <w:p w14:paraId="7AE8993A" w14:textId="77777777" w:rsidR="008555F5" w:rsidRPr="00BA73A1" w:rsidRDefault="008555F5" w:rsidP="00EC31A8">
            <w:pPr>
              <w:shd w:val="clear" w:color="auto" w:fill="FFFFFF"/>
              <w:jc w:val="center"/>
              <w:rPr>
                <w:rFonts w:eastAsia="Times New Roman"/>
                <w:sz w:val="24"/>
                <w:szCs w:val="24"/>
              </w:rPr>
            </w:pPr>
          </w:p>
          <w:p w14:paraId="484B4D0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0BD6718A" w14:textId="24BFCB0D"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3</w:t>
            </w:r>
            <w:r>
              <w:rPr>
                <w:rFonts w:eastAsia="Times New Roman"/>
                <w:sz w:val="24"/>
                <w:szCs w:val="24"/>
              </w:rPr>
              <w:t>4</w:t>
            </w:r>
          </w:p>
          <w:p w14:paraId="3CCE81DE" w14:textId="77777777" w:rsidR="008555F5" w:rsidRPr="00BA73A1" w:rsidRDefault="008555F5" w:rsidP="00EC31A8">
            <w:pPr>
              <w:shd w:val="clear" w:color="auto" w:fill="FFFFFF"/>
              <w:jc w:val="center"/>
              <w:rPr>
                <w:rFonts w:eastAsia="Times New Roman"/>
                <w:sz w:val="24"/>
                <w:szCs w:val="24"/>
              </w:rPr>
            </w:pPr>
          </w:p>
          <w:p w14:paraId="5958E71B"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09CA6CA"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50</w:t>
            </w:r>
          </w:p>
          <w:p w14:paraId="74B781F9" w14:textId="77777777" w:rsidR="008555F5" w:rsidRPr="00BA73A1" w:rsidRDefault="008555F5" w:rsidP="00EC31A8">
            <w:pPr>
              <w:shd w:val="clear" w:color="auto" w:fill="FFFFFF"/>
              <w:jc w:val="center"/>
              <w:rPr>
                <w:rFonts w:eastAsia="Times New Roman"/>
                <w:sz w:val="24"/>
                <w:szCs w:val="24"/>
              </w:rPr>
            </w:pPr>
          </w:p>
          <w:p w14:paraId="2FBDFD7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26B0A694" w14:textId="7BA6D80F"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32/168</w:t>
            </w:r>
          </w:p>
          <w:p w14:paraId="61F33D07" w14:textId="77777777" w:rsidR="008555F5" w:rsidRPr="00BA73A1" w:rsidRDefault="008555F5" w:rsidP="00EC31A8">
            <w:pPr>
              <w:shd w:val="clear" w:color="auto" w:fill="FFFFFF"/>
              <w:jc w:val="center"/>
              <w:rPr>
                <w:rFonts w:eastAsia="Times New Roman"/>
                <w:sz w:val="24"/>
                <w:szCs w:val="24"/>
              </w:rPr>
            </w:pPr>
          </w:p>
          <w:p w14:paraId="4B791766"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F83866F" w14:textId="77777777" w:rsidR="008555F5" w:rsidRPr="00A106E0" w:rsidRDefault="008555F5" w:rsidP="00A106E0">
            <w:pPr>
              <w:shd w:val="clear" w:color="auto" w:fill="FFFFFF"/>
              <w:jc w:val="center"/>
              <w:rPr>
                <w:rFonts w:eastAsia="Times New Roman"/>
              </w:rPr>
            </w:pPr>
            <w:r w:rsidRPr="00A106E0">
              <w:rPr>
                <w:rFonts w:eastAsia="Times New Roman"/>
              </w:rPr>
              <w:t>Согласно учебному плану: контрольная работа</w:t>
            </w:r>
          </w:p>
        </w:tc>
      </w:tr>
      <w:tr w:rsidR="00857F9E" w:rsidRPr="00BA73A1" w14:paraId="32EB357B" w14:textId="77777777" w:rsidTr="00832659">
        <w:trPr>
          <w:trHeight w:hRule="exact" w:val="44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D54237B" w14:textId="77777777" w:rsidR="00857F9E" w:rsidRPr="002778C3" w:rsidRDefault="00857F9E" w:rsidP="00EC31A8">
            <w:pPr>
              <w:shd w:val="clear" w:color="auto" w:fill="FFFFFF"/>
              <w:rPr>
                <w:rFonts w:eastAsia="Times New Roman"/>
                <w:sz w:val="24"/>
                <w:szCs w:val="24"/>
              </w:rPr>
            </w:pP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3FE1EAC5" w14:textId="10978DF1" w:rsidR="00857F9E" w:rsidRPr="002778C3" w:rsidRDefault="002778C3" w:rsidP="00EC31A8">
            <w:pPr>
              <w:shd w:val="clear" w:color="auto" w:fill="FFFFFF"/>
              <w:ind w:left="10"/>
              <w:rPr>
                <w:bCs/>
                <w:color w:val="000000"/>
                <w:sz w:val="24"/>
                <w:szCs w:val="24"/>
              </w:rPr>
            </w:pPr>
            <w:r w:rsidRPr="002778C3">
              <w:rPr>
                <w:sz w:val="24"/>
                <w:szCs w:val="24"/>
              </w:rPr>
              <w:t>Итого в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8F84D2C" w14:textId="77777777" w:rsidR="00857F9E" w:rsidRDefault="00857F9E" w:rsidP="00EC31A8">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48B5875F" w14:textId="46415215" w:rsidR="00857F9E" w:rsidRDefault="00832659" w:rsidP="00EC31A8">
            <w:pPr>
              <w:shd w:val="clear" w:color="auto" w:fill="FFFFFF"/>
              <w:jc w:val="center"/>
              <w:rPr>
                <w:rFonts w:eastAsia="Times New Roman"/>
                <w:sz w:val="24"/>
                <w:szCs w:val="24"/>
              </w:rPr>
            </w:pPr>
            <w:r>
              <w:rPr>
                <w:rFonts w:eastAsia="Times New Roman"/>
                <w:sz w:val="24"/>
                <w:szCs w:val="24"/>
              </w:rPr>
              <w:t>39%/33%</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7717210C" w14:textId="6BB403D0" w:rsidR="00857F9E" w:rsidRPr="00BA73A1" w:rsidRDefault="00832659" w:rsidP="00EC31A8">
            <w:pPr>
              <w:shd w:val="clear" w:color="auto" w:fill="FFFFFF"/>
              <w:jc w:val="center"/>
              <w:rPr>
                <w:rFonts w:eastAsia="Times New Roman"/>
                <w:sz w:val="24"/>
                <w:szCs w:val="24"/>
              </w:rPr>
            </w:pPr>
            <w:r>
              <w:rPr>
                <w:rFonts w:eastAsia="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D5BCBE2" w14:textId="4545211C" w:rsidR="00857F9E" w:rsidRDefault="00832659" w:rsidP="00EC31A8">
            <w:pPr>
              <w:shd w:val="clear" w:color="auto" w:fill="FFFFFF"/>
              <w:jc w:val="center"/>
              <w:rPr>
                <w:rFonts w:eastAsia="Times New Roman"/>
                <w:sz w:val="24"/>
                <w:szCs w:val="24"/>
              </w:rPr>
            </w:pPr>
            <w:r>
              <w:rPr>
                <w:rFonts w:eastAsia="Times New Roman"/>
                <w:sz w:val="24"/>
                <w:szCs w:val="24"/>
              </w:rPr>
              <w:t>60%</w:t>
            </w: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55A98720" w14:textId="4289EA47" w:rsidR="00857F9E" w:rsidRPr="00BA73A1" w:rsidRDefault="00832659" w:rsidP="00EC31A8">
            <w:pPr>
              <w:shd w:val="clear" w:color="auto" w:fill="FFFFFF"/>
              <w:jc w:val="center"/>
              <w:rPr>
                <w:rFonts w:eastAsia="Times New Roman"/>
                <w:sz w:val="24"/>
                <w:szCs w:val="24"/>
              </w:rPr>
            </w:pPr>
            <w:r>
              <w:rPr>
                <w:rFonts w:eastAsia="Times New Roman"/>
                <w:sz w:val="24"/>
                <w:szCs w:val="24"/>
              </w:rPr>
              <w:t>61%/67%</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3B1B149" w14:textId="77777777" w:rsidR="00857F9E" w:rsidRPr="00A106E0" w:rsidRDefault="00857F9E" w:rsidP="00A106E0">
            <w:pPr>
              <w:shd w:val="clear" w:color="auto" w:fill="FFFFFF"/>
              <w:jc w:val="center"/>
              <w:rPr>
                <w:rFonts w:eastAsia="Times New Roman"/>
              </w:rPr>
            </w:pPr>
          </w:p>
        </w:tc>
      </w:tr>
    </w:tbl>
    <w:p w14:paraId="0A3A9E37" w14:textId="77777777" w:rsidR="009255CB" w:rsidRDefault="009255CB" w:rsidP="009255CB"/>
    <w:p w14:paraId="05D45044" w14:textId="77777777" w:rsidR="009255CB" w:rsidRPr="009255CB" w:rsidRDefault="009255CB" w:rsidP="009255CB"/>
    <w:p w14:paraId="3D180197" w14:textId="2808E5F7" w:rsidR="00BE5C57" w:rsidRDefault="00836E95" w:rsidP="00BE5C57">
      <w:pPr>
        <w:pStyle w:val="1"/>
        <w:ind w:firstLine="540"/>
        <w:jc w:val="both"/>
        <w:rPr>
          <w:rFonts w:ascii="Times New Roman" w:hAnsi="Times New Roman" w:cs="Times New Roman"/>
          <w:sz w:val="28"/>
          <w:szCs w:val="28"/>
        </w:rPr>
      </w:pPr>
      <w:bookmarkStart w:id="9" w:name="_Toc523919246"/>
      <w:r>
        <w:rPr>
          <w:rFonts w:ascii="Times New Roman" w:hAnsi="Times New Roman" w:cs="Times New Roman"/>
          <w:sz w:val="28"/>
          <w:szCs w:val="28"/>
        </w:rPr>
        <w:t>5</w:t>
      </w:r>
      <w:r w:rsidR="00BE5C57" w:rsidRPr="00602655">
        <w:rPr>
          <w:rFonts w:ascii="Times New Roman" w:hAnsi="Times New Roman" w:cs="Times New Roman"/>
          <w:sz w:val="28"/>
          <w:szCs w:val="28"/>
        </w:rPr>
        <w:t xml:space="preserve">.3. Содержание </w:t>
      </w:r>
      <w:bookmarkEnd w:id="9"/>
      <w:r w:rsidR="007A654E">
        <w:rPr>
          <w:rFonts w:ascii="Times New Roman" w:hAnsi="Times New Roman" w:cs="Times New Roman"/>
          <w:sz w:val="28"/>
          <w:szCs w:val="28"/>
        </w:rPr>
        <w:t>семинаров, практических занятий</w:t>
      </w:r>
    </w:p>
    <w:p w14:paraId="5D01E33B" w14:textId="1BD7BE73" w:rsidR="00AE311C" w:rsidRPr="00602655" w:rsidRDefault="00AE311C" w:rsidP="00AE311C">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5</w:t>
      </w:r>
    </w:p>
    <w:p w14:paraId="2C77456C" w14:textId="77777777" w:rsidR="001B3BDB" w:rsidRPr="001B3BDB" w:rsidRDefault="001B3BDB" w:rsidP="00AE311C">
      <w:pPr>
        <w:jc w:val="right"/>
      </w:pPr>
    </w:p>
    <w:tbl>
      <w:tblPr>
        <w:tblW w:w="10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5686"/>
        <w:gridCol w:w="1801"/>
      </w:tblGrid>
      <w:tr w:rsidR="001B3BDB" w14:paraId="2CFD5C21" w14:textId="77777777" w:rsidTr="000A6301">
        <w:trPr>
          <w:trHeight w:val="559"/>
        </w:trPr>
        <w:tc>
          <w:tcPr>
            <w:tcW w:w="2864" w:type="dxa"/>
          </w:tcPr>
          <w:p w14:paraId="76AF04CA" w14:textId="77777777"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5686" w:type="dxa"/>
          </w:tcPr>
          <w:p w14:paraId="3357C14E" w14:textId="77777777"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801" w:type="dxa"/>
          </w:tcPr>
          <w:p w14:paraId="489F93FE" w14:textId="77777777"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A14D69" w14:paraId="4AFC0B72" w14:textId="77777777" w:rsidTr="00216698">
        <w:trPr>
          <w:trHeight w:val="288"/>
        </w:trPr>
        <w:tc>
          <w:tcPr>
            <w:tcW w:w="2864" w:type="dxa"/>
          </w:tcPr>
          <w:p w14:paraId="0EC42433" w14:textId="77777777" w:rsidR="00A14D69" w:rsidRPr="005B69E8" w:rsidRDefault="00A14D69" w:rsidP="00367F95">
            <w:pPr>
              <w:rPr>
                <w:sz w:val="24"/>
                <w:szCs w:val="24"/>
              </w:rPr>
            </w:pPr>
            <w:r>
              <w:rPr>
                <w:sz w:val="24"/>
                <w:szCs w:val="24"/>
              </w:rPr>
              <w:t>1. В</w:t>
            </w:r>
            <w:r w:rsidRPr="00101945">
              <w:rPr>
                <w:sz w:val="24"/>
              </w:rPr>
              <w:t xml:space="preserve">нешнеэкономическая политика: сущность, </w:t>
            </w:r>
            <w:r w:rsidRPr="00101945">
              <w:rPr>
                <w:sz w:val="24"/>
              </w:rPr>
              <w:lastRenderedPageBreak/>
              <w:t>цели, основные направления и концепции.</w:t>
            </w:r>
          </w:p>
          <w:p w14:paraId="15AD7393" w14:textId="77777777" w:rsidR="00A14D69" w:rsidRPr="005B69E8" w:rsidRDefault="00A14D69" w:rsidP="00367F95">
            <w:pPr>
              <w:rPr>
                <w:sz w:val="24"/>
                <w:szCs w:val="24"/>
              </w:rPr>
            </w:pPr>
          </w:p>
          <w:p w14:paraId="3A3786F9" w14:textId="77777777" w:rsidR="00A14D69" w:rsidRPr="005B69E8" w:rsidRDefault="00A14D69" w:rsidP="00367F95">
            <w:pPr>
              <w:rPr>
                <w:sz w:val="24"/>
                <w:szCs w:val="24"/>
              </w:rPr>
            </w:pPr>
          </w:p>
          <w:p w14:paraId="7F41DD9D" w14:textId="77777777" w:rsidR="00A14D69" w:rsidRPr="005B69E8" w:rsidRDefault="00A14D69" w:rsidP="00367F95">
            <w:pPr>
              <w:rPr>
                <w:rFonts w:eastAsia="Times New Roman"/>
                <w:sz w:val="24"/>
                <w:szCs w:val="24"/>
              </w:rPr>
            </w:pPr>
          </w:p>
        </w:tc>
        <w:tc>
          <w:tcPr>
            <w:tcW w:w="5686" w:type="dxa"/>
          </w:tcPr>
          <w:p w14:paraId="1CDFC41A"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Внешнеэкономическая деятельность: сущность, основные формы. </w:t>
            </w:r>
          </w:p>
          <w:p w14:paraId="4F72DADB"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Основные проблемы и факторы, оказывающие влияние на развитие ВЭД. </w:t>
            </w:r>
          </w:p>
          <w:p w14:paraId="0442F35B"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политика: сущность и цели. </w:t>
            </w:r>
          </w:p>
          <w:p w14:paraId="177E9DD6" w14:textId="77777777" w:rsidR="00A14D69" w:rsidRPr="000A6301" w:rsidRDefault="00A14D69" w:rsidP="000A6301">
            <w:pPr>
              <w:jc w:val="both"/>
              <w:rPr>
                <w:sz w:val="24"/>
                <w:szCs w:val="24"/>
                <w:lang w:eastAsia="en-US"/>
              </w:rPr>
            </w:pPr>
            <w:r w:rsidRPr="000A6301">
              <w:rPr>
                <w:sz w:val="24"/>
                <w:szCs w:val="24"/>
                <w:lang w:eastAsia="en-US"/>
              </w:rPr>
              <w:t xml:space="preserve">Основные направления внешнеэкономической политики: либерализация и протекционизм. </w:t>
            </w:r>
          </w:p>
          <w:p w14:paraId="6F79E1EC" w14:textId="77777777" w:rsidR="00A14D69" w:rsidRPr="000A6301" w:rsidRDefault="00A14D69" w:rsidP="000A6301">
            <w:pPr>
              <w:jc w:val="both"/>
              <w:rPr>
                <w:sz w:val="24"/>
                <w:szCs w:val="24"/>
                <w:lang w:eastAsia="en-US"/>
              </w:rPr>
            </w:pPr>
            <w:r w:rsidRPr="000A6301">
              <w:rPr>
                <w:sz w:val="24"/>
                <w:szCs w:val="24"/>
                <w:lang w:eastAsia="en-US"/>
              </w:rPr>
              <w:t>Научные подходы к исследованию направлений внешнеэкономической политики.</w:t>
            </w:r>
          </w:p>
          <w:p w14:paraId="31DD0A01" w14:textId="77777777" w:rsidR="00A14D69" w:rsidRPr="000A6301" w:rsidRDefault="00A14D69" w:rsidP="000A6301">
            <w:pPr>
              <w:jc w:val="both"/>
              <w:rPr>
                <w:sz w:val="24"/>
                <w:szCs w:val="24"/>
                <w:lang w:eastAsia="en-US"/>
              </w:rPr>
            </w:pPr>
            <w:r w:rsidRPr="000A6301">
              <w:rPr>
                <w:sz w:val="24"/>
                <w:szCs w:val="24"/>
                <w:lang w:eastAsia="en-US"/>
              </w:rPr>
              <w:t xml:space="preserve">Многостороннее и национальное регулирование международной торговли. </w:t>
            </w:r>
          </w:p>
          <w:p w14:paraId="07D5982A" w14:textId="77777777" w:rsidR="00A14D69" w:rsidRPr="000A6301" w:rsidRDefault="00A14D69" w:rsidP="000A6301">
            <w:pPr>
              <w:jc w:val="both"/>
              <w:rPr>
                <w:sz w:val="24"/>
                <w:szCs w:val="24"/>
                <w:lang w:eastAsia="en-US"/>
              </w:rPr>
            </w:pPr>
            <w:r w:rsidRPr="000A6301">
              <w:rPr>
                <w:sz w:val="24"/>
                <w:szCs w:val="24"/>
                <w:lang w:eastAsia="en-US"/>
              </w:rPr>
              <w:t>Международные организации</w:t>
            </w:r>
            <w:r w:rsidR="00612085">
              <w:rPr>
                <w:sz w:val="24"/>
                <w:szCs w:val="24"/>
                <w:lang w:eastAsia="en-US"/>
              </w:rPr>
              <w:t xml:space="preserve"> </w:t>
            </w:r>
            <w:r w:rsidR="00612085" w:rsidRPr="00612085">
              <w:rPr>
                <w:sz w:val="24"/>
                <w:szCs w:val="24"/>
                <w:lang w:eastAsia="en-US"/>
              </w:rPr>
              <w:t>ЮНКТАД, УНИДРУА, ЮНСИТРАЛ, МТП</w:t>
            </w:r>
            <w:r w:rsidRPr="000A6301">
              <w:rPr>
                <w:sz w:val="24"/>
                <w:szCs w:val="24"/>
                <w:lang w:eastAsia="en-US"/>
              </w:rPr>
              <w:t xml:space="preserve"> и др</w:t>
            </w:r>
            <w:r>
              <w:rPr>
                <w:sz w:val="24"/>
                <w:szCs w:val="24"/>
                <w:lang w:eastAsia="en-US"/>
              </w:rPr>
              <w:t xml:space="preserve">. </w:t>
            </w:r>
            <w:r w:rsidRPr="000A6301">
              <w:rPr>
                <w:sz w:val="24"/>
                <w:szCs w:val="24"/>
                <w:lang w:eastAsia="en-US"/>
              </w:rPr>
              <w:t>в области унификации права международной торговли.</w:t>
            </w:r>
          </w:p>
          <w:p w14:paraId="283B47E5" w14:textId="102B5E09" w:rsidR="00A14D69" w:rsidRPr="003D2444" w:rsidRDefault="00A14D69" w:rsidP="00A85611">
            <w:pPr>
              <w:jc w:val="both"/>
              <w:rPr>
                <w:sz w:val="24"/>
                <w:szCs w:val="24"/>
                <w:shd w:val="clear" w:color="auto" w:fill="FFFFFF"/>
              </w:rPr>
            </w:pPr>
            <w:r w:rsidRPr="000A6301">
              <w:rPr>
                <w:sz w:val="24"/>
                <w:szCs w:val="24"/>
                <w:lang w:eastAsia="en-US"/>
              </w:rPr>
              <w:t xml:space="preserve">Рекомендуемые источники: раздел 8.2: 1-4; раздел 9: </w:t>
            </w:r>
            <w:r>
              <w:rPr>
                <w:sz w:val="24"/>
                <w:szCs w:val="24"/>
                <w:lang w:eastAsia="en-US"/>
              </w:rPr>
              <w:t>1</w:t>
            </w:r>
            <w:r w:rsidRPr="000A6301">
              <w:rPr>
                <w:sz w:val="24"/>
                <w:szCs w:val="24"/>
                <w:lang w:eastAsia="en-US"/>
              </w:rPr>
              <w:t xml:space="preserve">, </w:t>
            </w:r>
            <w:r w:rsidR="00A85611">
              <w:rPr>
                <w:sz w:val="24"/>
                <w:szCs w:val="24"/>
                <w:lang w:eastAsia="en-US"/>
              </w:rPr>
              <w:t>14</w:t>
            </w:r>
            <w:r w:rsidRPr="000A6301">
              <w:rPr>
                <w:sz w:val="24"/>
                <w:szCs w:val="24"/>
                <w:lang w:eastAsia="en-US"/>
              </w:rPr>
              <w:t>.</w:t>
            </w:r>
          </w:p>
        </w:tc>
        <w:tc>
          <w:tcPr>
            <w:tcW w:w="1801" w:type="dxa"/>
            <w:vAlign w:val="center"/>
          </w:tcPr>
          <w:p w14:paraId="0541DE5B" w14:textId="77777777" w:rsidR="00A14D69" w:rsidRPr="00BA73A1" w:rsidRDefault="00A14D69" w:rsidP="00216698">
            <w:pPr>
              <w:shd w:val="clear" w:color="auto" w:fill="FFFFFF"/>
              <w:ind w:left="10"/>
              <w:rPr>
                <w:sz w:val="24"/>
                <w:szCs w:val="24"/>
              </w:rPr>
            </w:pPr>
            <w:r>
              <w:rPr>
                <w:sz w:val="24"/>
                <w:szCs w:val="24"/>
              </w:rPr>
              <w:lastRenderedPageBreak/>
              <w:t>Опрос,</w:t>
            </w:r>
            <w:r w:rsidRPr="00BA73A1">
              <w:rPr>
                <w:sz w:val="24"/>
                <w:szCs w:val="24"/>
              </w:rPr>
              <w:t xml:space="preserve"> </w:t>
            </w:r>
            <w:r>
              <w:rPr>
                <w:sz w:val="24"/>
                <w:szCs w:val="24"/>
              </w:rPr>
              <w:t>дискуссия</w:t>
            </w:r>
          </w:p>
        </w:tc>
      </w:tr>
      <w:tr w:rsidR="00A14D69" w14:paraId="2759E44A" w14:textId="77777777" w:rsidTr="00216698">
        <w:trPr>
          <w:trHeight w:val="339"/>
        </w:trPr>
        <w:tc>
          <w:tcPr>
            <w:tcW w:w="2864" w:type="dxa"/>
          </w:tcPr>
          <w:p w14:paraId="424FEBB5" w14:textId="77777777" w:rsidR="00A14D69" w:rsidRPr="00057B94" w:rsidRDefault="00A14D69" w:rsidP="000A6301">
            <w:pPr>
              <w:shd w:val="clear" w:color="auto" w:fill="FFFFFF"/>
              <w:rPr>
                <w:sz w:val="24"/>
                <w:szCs w:val="24"/>
              </w:rPr>
            </w:pPr>
            <w:r>
              <w:rPr>
                <w:sz w:val="24"/>
                <w:szCs w:val="24"/>
              </w:rPr>
              <w:t xml:space="preserve">2. </w:t>
            </w:r>
            <w:r w:rsidRPr="00101945">
              <w:rPr>
                <w:sz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5686" w:type="dxa"/>
          </w:tcPr>
          <w:p w14:paraId="0F1249AF" w14:textId="77777777" w:rsidR="00A14D69" w:rsidRPr="000A6301" w:rsidRDefault="00A14D69" w:rsidP="000A6301">
            <w:pPr>
              <w:jc w:val="both"/>
              <w:rPr>
                <w:sz w:val="24"/>
                <w:szCs w:val="24"/>
                <w:lang w:eastAsia="en-US"/>
              </w:rPr>
            </w:pPr>
            <w:r w:rsidRPr="000A6301">
              <w:rPr>
                <w:sz w:val="24"/>
                <w:szCs w:val="24"/>
                <w:lang w:eastAsia="en-US"/>
              </w:rPr>
              <w:t xml:space="preserve">Современное состояние внешнеэкономических связей России. </w:t>
            </w:r>
          </w:p>
          <w:p w14:paraId="4BA18AA0"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Внешнеторговое регулирование в России. </w:t>
            </w:r>
          </w:p>
          <w:p w14:paraId="0F5003FB" w14:textId="77777777" w:rsidR="00A14D69" w:rsidRPr="000A6301" w:rsidRDefault="00A14D69" w:rsidP="000A6301">
            <w:pPr>
              <w:jc w:val="both"/>
              <w:rPr>
                <w:sz w:val="24"/>
                <w:szCs w:val="24"/>
                <w:lang w:eastAsia="en-US"/>
              </w:rPr>
            </w:pPr>
            <w:r w:rsidRPr="000A6301">
              <w:rPr>
                <w:sz w:val="24"/>
                <w:szCs w:val="24"/>
                <w:lang w:eastAsia="en-US"/>
              </w:rPr>
              <w:t>Цели, методы и инструменты таможенно-тарифного регулирования внешней торговли.</w:t>
            </w:r>
          </w:p>
          <w:p w14:paraId="0BB55E39" w14:textId="77777777" w:rsidR="00A14D69" w:rsidRPr="000A6301" w:rsidRDefault="00A14D69" w:rsidP="000A6301">
            <w:pPr>
              <w:jc w:val="both"/>
              <w:rPr>
                <w:sz w:val="24"/>
                <w:szCs w:val="24"/>
                <w:lang w:eastAsia="en-US"/>
              </w:rPr>
            </w:pPr>
            <w:r w:rsidRPr="000A6301">
              <w:rPr>
                <w:sz w:val="24"/>
                <w:szCs w:val="24"/>
                <w:lang w:eastAsia="en-US"/>
              </w:rPr>
              <w:t xml:space="preserve">Нетарифное регулирование внешней торговли. </w:t>
            </w:r>
          </w:p>
          <w:p w14:paraId="47EC605C" w14:textId="77777777" w:rsidR="00A14D69" w:rsidRPr="000A6301" w:rsidRDefault="00A14D69" w:rsidP="000A6301">
            <w:pPr>
              <w:jc w:val="both"/>
              <w:rPr>
                <w:sz w:val="24"/>
                <w:szCs w:val="24"/>
                <w:lang w:eastAsia="en-US"/>
              </w:rPr>
            </w:pPr>
            <w:r w:rsidRPr="000A6301">
              <w:rPr>
                <w:sz w:val="24"/>
                <w:szCs w:val="24"/>
                <w:lang w:eastAsia="en-US"/>
              </w:rPr>
              <w:t xml:space="preserve">Валютное регулирование и валютный контроль. </w:t>
            </w:r>
          </w:p>
          <w:p w14:paraId="52399757" w14:textId="77777777" w:rsidR="00A14D69" w:rsidRPr="000A6301" w:rsidRDefault="00A14D69" w:rsidP="000A6301">
            <w:pPr>
              <w:jc w:val="both"/>
              <w:rPr>
                <w:sz w:val="24"/>
                <w:szCs w:val="24"/>
                <w:lang w:eastAsia="en-US"/>
              </w:rPr>
            </w:pPr>
            <w:r w:rsidRPr="000A6301">
              <w:rPr>
                <w:sz w:val="24"/>
                <w:szCs w:val="24"/>
                <w:lang w:eastAsia="en-US"/>
              </w:rPr>
              <w:t>Задачи внешнеэкономической политики России в современных условиях.</w:t>
            </w:r>
          </w:p>
          <w:p w14:paraId="50E48A9F" w14:textId="77777777" w:rsidR="00A85611" w:rsidRPr="000A6301" w:rsidRDefault="00A85611" w:rsidP="00A85611">
            <w:pPr>
              <w:jc w:val="both"/>
              <w:rPr>
                <w:sz w:val="24"/>
                <w:szCs w:val="24"/>
                <w:lang w:eastAsia="en-US"/>
              </w:rPr>
            </w:pPr>
            <w:r w:rsidRPr="001C6DB2">
              <w:rPr>
                <w:sz w:val="24"/>
                <w:szCs w:val="24"/>
                <w:lang w:eastAsia="en-US"/>
              </w:rPr>
              <w:t>Рекомендуемые источники: раздел 8.1: 10, 11, 12; раздел 8.2: 1-4.</w:t>
            </w:r>
          </w:p>
          <w:p w14:paraId="0A98EE2E" w14:textId="77777777" w:rsidR="00A14D69" w:rsidRPr="000A6301" w:rsidRDefault="00A14D69" w:rsidP="000A6301">
            <w:pPr>
              <w:jc w:val="both"/>
              <w:rPr>
                <w:sz w:val="24"/>
                <w:szCs w:val="24"/>
                <w:lang w:eastAsia="en-US"/>
              </w:rPr>
            </w:pPr>
          </w:p>
        </w:tc>
        <w:tc>
          <w:tcPr>
            <w:tcW w:w="1801" w:type="dxa"/>
            <w:vAlign w:val="center"/>
          </w:tcPr>
          <w:p w14:paraId="27F61A40"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A14D69" w14:paraId="3CE475CE" w14:textId="77777777" w:rsidTr="00216698">
        <w:trPr>
          <w:trHeight w:val="305"/>
        </w:trPr>
        <w:tc>
          <w:tcPr>
            <w:tcW w:w="2864" w:type="dxa"/>
          </w:tcPr>
          <w:p w14:paraId="3E97B8F5" w14:textId="77777777" w:rsidR="00A14D69" w:rsidRPr="00057B94" w:rsidRDefault="00A14D69" w:rsidP="000A6301">
            <w:pPr>
              <w:shd w:val="clear" w:color="auto" w:fill="FFFFFF"/>
              <w:rPr>
                <w:sz w:val="24"/>
                <w:szCs w:val="24"/>
              </w:rPr>
            </w:pPr>
            <w:r>
              <w:rPr>
                <w:sz w:val="24"/>
                <w:szCs w:val="24"/>
              </w:rPr>
              <w:t xml:space="preserve">3. </w:t>
            </w:r>
            <w:r w:rsidRPr="00101945">
              <w:rPr>
                <w:sz w:val="24"/>
              </w:rPr>
              <w:t>Организации, содействующие развитию внешнеэкономической деятельности в России.</w:t>
            </w:r>
          </w:p>
        </w:tc>
        <w:tc>
          <w:tcPr>
            <w:tcW w:w="5686" w:type="dxa"/>
          </w:tcPr>
          <w:p w14:paraId="5D9F732E" w14:textId="77777777" w:rsidR="00A14D69" w:rsidRPr="000A6301" w:rsidRDefault="00A14D69" w:rsidP="000A6301">
            <w:pPr>
              <w:jc w:val="both"/>
              <w:rPr>
                <w:sz w:val="24"/>
                <w:szCs w:val="24"/>
                <w:lang w:eastAsia="en-US"/>
              </w:rPr>
            </w:pPr>
            <w:r w:rsidRPr="000A6301">
              <w:rPr>
                <w:sz w:val="24"/>
                <w:szCs w:val="24"/>
                <w:lang w:eastAsia="en-US"/>
              </w:rPr>
              <w:t>Организации, содействующие развитию внешнеэкономической деятельности в России.</w:t>
            </w:r>
          </w:p>
          <w:p w14:paraId="4912A64B" w14:textId="77777777" w:rsidR="00A14D69" w:rsidRPr="000A6301" w:rsidRDefault="00A14D69" w:rsidP="000A6301">
            <w:pPr>
              <w:jc w:val="both"/>
              <w:rPr>
                <w:sz w:val="24"/>
                <w:szCs w:val="24"/>
                <w:lang w:eastAsia="en-US"/>
              </w:rPr>
            </w:pPr>
            <w:r w:rsidRPr="000A6301">
              <w:rPr>
                <w:sz w:val="24"/>
                <w:szCs w:val="24"/>
                <w:lang w:eastAsia="en-US"/>
              </w:rPr>
              <w:t xml:space="preserve">Государственная поддержка экспорта в России. </w:t>
            </w:r>
          </w:p>
          <w:p w14:paraId="6B826B60" w14:textId="77777777" w:rsidR="00A14D69" w:rsidRPr="000A6301" w:rsidRDefault="00A14D69" w:rsidP="000A6301">
            <w:pPr>
              <w:jc w:val="both"/>
              <w:rPr>
                <w:sz w:val="24"/>
                <w:szCs w:val="24"/>
                <w:lang w:eastAsia="en-US"/>
              </w:rPr>
            </w:pPr>
            <w:r w:rsidRPr="000A6301">
              <w:rPr>
                <w:sz w:val="24"/>
                <w:szCs w:val="24"/>
                <w:lang w:eastAsia="en-US"/>
              </w:rPr>
              <w:t>Взаимозависимость социально-экономического состояния страны и ее внешнеэкономических связей.</w:t>
            </w:r>
          </w:p>
          <w:p w14:paraId="055E43CE" w14:textId="5BB44E05" w:rsidR="00A14D69" w:rsidRPr="000A6301" w:rsidRDefault="00A85611" w:rsidP="00690D52">
            <w:pPr>
              <w:jc w:val="both"/>
              <w:rPr>
                <w:i/>
                <w:color w:val="000000"/>
                <w:sz w:val="24"/>
                <w:szCs w:val="24"/>
              </w:rPr>
            </w:pPr>
            <w:r w:rsidRPr="000A6301">
              <w:rPr>
                <w:color w:val="000000"/>
                <w:sz w:val="24"/>
                <w:szCs w:val="24"/>
              </w:rPr>
              <w:t>Рекомендуемые источники: раздел 8.2: 1-4.</w:t>
            </w:r>
          </w:p>
        </w:tc>
        <w:tc>
          <w:tcPr>
            <w:tcW w:w="1801" w:type="dxa"/>
            <w:vAlign w:val="center"/>
          </w:tcPr>
          <w:p w14:paraId="0C5BE81E" w14:textId="77777777" w:rsidR="00A14D69" w:rsidRPr="00BA73A1" w:rsidRDefault="00A14D69" w:rsidP="00216698">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A14D69" w14:paraId="0374198D" w14:textId="77777777" w:rsidTr="00216698">
        <w:trPr>
          <w:trHeight w:val="698"/>
        </w:trPr>
        <w:tc>
          <w:tcPr>
            <w:tcW w:w="2864" w:type="dxa"/>
          </w:tcPr>
          <w:p w14:paraId="23882E70" w14:textId="77777777" w:rsidR="00A14D69" w:rsidRPr="005B69E8" w:rsidRDefault="00A14D69" w:rsidP="000A6301">
            <w:pPr>
              <w:shd w:val="clear" w:color="auto" w:fill="FFFFFF"/>
              <w:rPr>
                <w:rFonts w:eastAsia="Times New Roman"/>
                <w:sz w:val="24"/>
                <w:szCs w:val="24"/>
              </w:rPr>
            </w:pPr>
            <w:r>
              <w:rPr>
                <w:sz w:val="24"/>
                <w:szCs w:val="24"/>
              </w:rPr>
              <w:t xml:space="preserve">4. </w:t>
            </w:r>
            <w:r w:rsidRPr="00101945">
              <w:rPr>
                <w:sz w:val="24"/>
              </w:rPr>
              <w:t>Внешнеэкономическая деятельность предприятия.</w:t>
            </w:r>
          </w:p>
        </w:tc>
        <w:tc>
          <w:tcPr>
            <w:tcW w:w="5686" w:type="dxa"/>
          </w:tcPr>
          <w:p w14:paraId="3A6A46EB" w14:textId="77777777" w:rsidR="00A14D69" w:rsidRPr="000A6301" w:rsidRDefault="00A14D69" w:rsidP="000A6301">
            <w:pPr>
              <w:jc w:val="both"/>
              <w:rPr>
                <w:sz w:val="24"/>
                <w:szCs w:val="24"/>
                <w:lang w:eastAsia="en-US"/>
              </w:rPr>
            </w:pPr>
            <w:r w:rsidRPr="000A6301">
              <w:rPr>
                <w:sz w:val="24"/>
                <w:szCs w:val="24"/>
                <w:lang w:eastAsia="en-US"/>
              </w:rPr>
              <w:t>Организация управления внешнеэкономической деятельностью на уровне предприятия.</w:t>
            </w:r>
          </w:p>
          <w:p w14:paraId="1A2F831C" w14:textId="77777777" w:rsidR="00A14D69" w:rsidRPr="000A6301" w:rsidRDefault="00A14D69" w:rsidP="000A6301">
            <w:pPr>
              <w:jc w:val="both"/>
              <w:rPr>
                <w:sz w:val="24"/>
                <w:szCs w:val="24"/>
                <w:lang w:eastAsia="en-US"/>
              </w:rPr>
            </w:pPr>
            <w:r w:rsidRPr="000A6301">
              <w:rPr>
                <w:sz w:val="24"/>
                <w:szCs w:val="24"/>
                <w:lang w:eastAsia="en-US"/>
              </w:rPr>
              <w:t xml:space="preserve"> Формы организации внешнеэкономической службы на уровне предприятия. </w:t>
            </w:r>
          </w:p>
          <w:p w14:paraId="2BC58591" w14:textId="77777777" w:rsidR="00A14D69" w:rsidRPr="000A6301" w:rsidRDefault="00A14D69" w:rsidP="000A6301">
            <w:pPr>
              <w:jc w:val="both"/>
              <w:rPr>
                <w:sz w:val="24"/>
                <w:szCs w:val="24"/>
                <w:lang w:eastAsia="en-US"/>
              </w:rPr>
            </w:pPr>
            <w:r w:rsidRPr="000A6301">
              <w:rPr>
                <w:sz w:val="24"/>
                <w:szCs w:val="24"/>
                <w:lang w:eastAsia="en-US"/>
              </w:rPr>
              <w:t xml:space="preserve">План внешнеэкономической деятельности организации. </w:t>
            </w:r>
          </w:p>
          <w:p w14:paraId="53A1CE96" w14:textId="77777777" w:rsidR="00A14D69" w:rsidRPr="000A6301" w:rsidRDefault="00A14D69" w:rsidP="000A6301">
            <w:pPr>
              <w:jc w:val="both"/>
              <w:rPr>
                <w:sz w:val="24"/>
                <w:szCs w:val="24"/>
                <w:lang w:eastAsia="en-US"/>
              </w:rPr>
            </w:pPr>
            <w:r w:rsidRPr="000A6301">
              <w:rPr>
                <w:sz w:val="24"/>
                <w:szCs w:val="24"/>
                <w:lang w:eastAsia="en-US"/>
              </w:rPr>
              <w:t xml:space="preserve">Работа предприятия по выходу на внешний рынок. </w:t>
            </w:r>
          </w:p>
          <w:p w14:paraId="017F3234" w14:textId="77777777" w:rsidR="00A14D69" w:rsidRPr="000A6301" w:rsidRDefault="00A14D69" w:rsidP="000A6301">
            <w:pPr>
              <w:jc w:val="both"/>
              <w:rPr>
                <w:sz w:val="24"/>
                <w:szCs w:val="24"/>
                <w:lang w:eastAsia="en-US"/>
              </w:rPr>
            </w:pPr>
            <w:r w:rsidRPr="000A6301">
              <w:rPr>
                <w:sz w:val="24"/>
                <w:szCs w:val="24"/>
                <w:lang w:eastAsia="en-US"/>
              </w:rPr>
              <w:t xml:space="preserve">Анализ общей стратегии развития организации, экспортного потенциала, потребностей в импорте. </w:t>
            </w:r>
          </w:p>
          <w:p w14:paraId="07B5A2FA" w14:textId="77777777" w:rsidR="00A14D69" w:rsidRPr="000A6301" w:rsidRDefault="00A14D69" w:rsidP="000A6301">
            <w:pPr>
              <w:jc w:val="both"/>
              <w:rPr>
                <w:sz w:val="24"/>
                <w:szCs w:val="24"/>
                <w:lang w:eastAsia="en-US"/>
              </w:rPr>
            </w:pPr>
            <w:r w:rsidRPr="000A6301">
              <w:rPr>
                <w:sz w:val="24"/>
                <w:szCs w:val="24"/>
                <w:lang w:eastAsia="en-US"/>
              </w:rPr>
              <w:t xml:space="preserve">Анализ требований национального законодательства к экспорту, импорту продукции. </w:t>
            </w:r>
          </w:p>
          <w:p w14:paraId="5E39F922" w14:textId="77777777" w:rsidR="00A14D69" w:rsidRPr="000A6301" w:rsidRDefault="00A14D69" w:rsidP="000A6301">
            <w:pPr>
              <w:jc w:val="both"/>
              <w:rPr>
                <w:sz w:val="24"/>
                <w:szCs w:val="24"/>
                <w:lang w:eastAsia="en-US"/>
              </w:rPr>
            </w:pPr>
            <w:r w:rsidRPr="000A6301">
              <w:rPr>
                <w:sz w:val="24"/>
                <w:szCs w:val="24"/>
                <w:lang w:eastAsia="en-US"/>
              </w:rPr>
              <w:t xml:space="preserve">Определение приоритетных направлений внешнеэкономической деятельности предприятия. </w:t>
            </w:r>
          </w:p>
          <w:p w14:paraId="7117680D" w14:textId="77777777" w:rsidR="00A14D69" w:rsidRPr="000A6301" w:rsidRDefault="00A14D69" w:rsidP="000A6301">
            <w:pPr>
              <w:jc w:val="both"/>
              <w:rPr>
                <w:sz w:val="24"/>
                <w:szCs w:val="24"/>
                <w:lang w:eastAsia="en-US"/>
              </w:rPr>
            </w:pPr>
            <w:r w:rsidRPr="000A6301">
              <w:rPr>
                <w:sz w:val="24"/>
                <w:szCs w:val="24"/>
                <w:lang w:eastAsia="en-US"/>
              </w:rPr>
              <w:t xml:space="preserve">Анализ потребности организации в государственной поддержке внешнеэкономической деятельности. </w:t>
            </w:r>
          </w:p>
          <w:p w14:paraId="29FFA306" w14:textId="77777777" w:rsidR="00A14D69" w:rsidRPr="000A6301" w:rsidRDefault="00A14D69" w:rsidP="000A6301">
            <w:pPr>
              <w:jc w:val="both"/>
              <w:rPr>
                <w:sz w:val="24"/>
                <w:szCs w:val="24"/>
                <w:lang w:eastAsia="en-US"/>
              </w:rPr>
            </w:pPr>
            <w:r w:rsidRPr="000A6301">
              <w:rPr>
                <w:sz w:val="24"/>
                <w:szCs w:val="24"/>
                <w:lang w:eastAsia="en-US"/>
              </w:rPr>
              <w:t>Определение каналов продвижения, закупок продукции за рубежом.</w:t>
            </w:r>
          </w:p>
          <w:p w14:paraId="4F1DF106" w14:textId="26B5567A" w:rsidR="00A14D69" w:rsidRPr="000A6301" w:rsidRDefault="00A85611" w:rsidP="00E85714">
            <w:pPr>
              <w:jc w:val="both"/>
              <w:rPr>
                <w:i/>
                <w:color w:val="000000"/>
                <w:sz w:val="24"/>
                <w:szCs w:val="24"/>
              </w:rPr>
            </w:pPr>
            <w:r w:rsidRPr="001C6DB2">
              <w:rPr>
                <w:color w:val="000000"/>
                <w:sz w:val="24"/>
                <w:szCs w:val="24"/>
              </w:rPr>
              <w:t xml:space="preserve">Рекомендуемые источники: раздел 8.1: </w:t>
            </w:r>
            <w:r w:rsidRPr="001C6DB2">
              <w:rPr>
                <w:sz w:val="24"/>
                <w:szCs w:val="24"/>
                <w:lang w:eastAsia="en-US"/>
              </w:rPr>
              <w:t>10, 11, 12</w:t>
            </w:r>
            <w:r w:rsidRPr="001C6DB2">
              <w:rPr>
                <w:color w:val="000000"/>
                <w:sz w:val="24"/>
                <w:szCs w:val="24"/>
              </w:rPr>
              <w:t>; раздел 8.2: 1-4.</w:t>
            </w:r>
          </w:p>
        </w:tc>
        <w:tc>
          <w:tcPr>
            <w:tcW w:w="1801" w:type="dxa"/>
            <w:vAlign w:val="center"/>
          </w:tcPr>
          <w:p w14:paraId="4AB456D6" w14:textId="773C635E" w:rsidR="00A14D69" w:rsidRPr="00BA73A1" w:rsidRDefault="00A14D69" w:rsidP="00216698">
            <w:pPr>
              <w:shd w:val="clear" w:color="auto" w:fill="FFFFFF"/>
              <w:ind w:left="10"/>
              <w:rPr>
                <w:sz w:val="24"/>
                <w:szCs w:val="24"/>
              </w:rPr>
            </w:pPr>
            <w:r>
              <w:rPr>
                <w:sz w:val="24"/>
                <w:szCs w:val="24"/>
              </w:rPr>
              <w:t>Опрос,</w:t>
            </w:r>
            <w:r w:rsidR="00FC4611">
              <w:rPr>
                <w:sz w:val="24"/>
                <w:szCs w:val="24"/>
              </w:rPr>
              <w:t xml:space="preserve"> </w:t>
            </w:r>
            <w:r w:rsidRPr="00BA73A1">
              <w:rPr>
                <w:sz w:val="24"/>
                <w:szCs w:val="24"/>
              </w:rPr>
              <w:t>решение кейсов</w:t>
            </w:r>
          </w:p>
        </w:tc>
      </w:tr>
      <w:tr w:rsidR="00A14D69" w14:paraId="06928D90" w14:textId="77777777" w:rsidTr="008176A7">
        <w:trPr>
          <w:trHeight w:val="4003"/>
        </w:trPr>
        <w:tc>
          <w:tcPr>
            <w:tcW w:w="2864" w:type="dxa"/>
          </w:tcPr>
          <w:p w14:paraId="1804E67B" w14:textId="77777777" w:rsidR="00A14D69" w:rsidRPr="005B69E8" w:rsidRDefault="00A14D69" w:rsidP="000A6301">
            <w:pPr>
              <w:shd w:val="clear" w:color="auto" w:fill="FFFFFF"/>
              <w:rPr>
                <w:sz w:val="24"/>
                <w:szCs w:val="24"/>
              </w:rPr>
            </w:pPr>
            <w:r w:rsidRPr="002E66C3">
              <w:rPr>
                <w:sz w:val="24"/>
                <w:szCs w:val="24"/>
              </w:rPr>
              <w:lastRenderedPageBreak/>
              <w:t xml:space="preserve">5. </w:t>
            </w:r>
            <w:r w:rsidRPr="00101945">
              <w:rPr>
                <w:sz w:val="24"/>
              </w:rPr>
              <w:t>Контрагенты в международных коммерческих операциях.</w:t>
            </w:r>
          </w:p>
        </w:tc>
        <w:tc>
          <w:tcPr>
            <w:tcW w:w="5686" w:type="dxa"/>
          </w:tcPr>
          <w:p w14:paraId="0F0AAF43" w14:textId="77777777" w:rsidR="00A14D69" w:rsidRPr="000A6301" w:rsidRDefault="00A14D69" w:rsidP="000A6301">
            <w:pPr>
              <w:jc w:val="both"/>
              <w:rPr>
                <w:sz w:val="24"/>
                <w:szCs w:val="24"/>
                <w:lang w:eastAsia="en-US"/>
              </w:rPr>
            </w:pPr>
            <w:r w:rsidRPr="000A6301">
              <w:rPr>
                <w:sz w:val="24"/>
                <w:szCs w:val="24"/>
                <w:lang w:eastAsia="en-US"/>
              </w:rPr>
              <w:t xml:space="preserve">Классификация контрагентов как субъектов международных коммерческих операций. </w:t>
            </w:r>
          </w:p>
          <w:p w14:paraId="27F2681F" w14:textId="77777777" w:rsidR="00A14D69" w:rsidRPr="000A6301" w:rsidRDefault="00A14D69" w:rsidP="000A6301">
            <w:pPr>
              <w:jc w:val="both"/>
              <w:rPr>
                <w:sz w:val="24"/>
                <w:szCs w:val="24"/>
                <w:lang w:eastAsia="en-US"/>
              </w:rPr>
            </w:pPr>
            <w:r w:rsidRPr="000A6301">
              <w:rPr>
                <w:sz w:val="24"/>
                <w:szCs w:val="24"/>
                <w:lang w:eastAsia="en-US"/>
              </w:rPr>
              <w:t xml:space="preserve">Организационно-правовые и экономические условия выбора иностранного партнера. </w:t>
            </w:r>
          </w:p>
          <w:p w14:paraId="19912B61" w14:textId="77777777" w:rsidR="00A14D69" w:rsidRPr="000A6301" w:rsidRDefault="00A14D69" w:rsidP="000A6301">
            <w:pPr>
              <w:jc w:val="both"/>
              <w:rPr>
                <w:sz w:val="24"/>
                <w:szCs w:val="24"/>
                <w:lang w:eastAsia="en-US"/>
              </w:rPr>
            </w:pPr>
            <w:r w:rsidRPr="000A6301">
              <w:rPr>
                <w:sz w:val="24"/>
                <w:szCs w:val="24"/>
                <w:lang w:eastAsia="en-US"/>
              </w:rPr>
              <w:t xml:space="preserve">Посредники в международных коммерческих операциях. </w:t>
            </w:r>
          </w:p>
          <w:p w14:paraId="7139F1F7" w14:textId="77777777" w:rsidR="00A14D69" w:rsidRPr="000A6301" w:rsidRDefault="00A14D69" w:rsidP="000A6301">
            <w:pPr>
              <w:jc w:val="both"/>
              <w:rPr>
                <w:sz w:val="24"/>
                <w:szCs w:val="24"/>
                <w:lang w:eastAsia="en-US"/>
              </w:rPr>
            </w:pPr>
            <w:r w:rsidRPr="000A6301">
              <w:rPr>
                <w:sz w:val="24"/>
                <w:szCs w:val="24"/>
                <w:lang w:eastAsia="en-US"/>
              </w:rPr>
              <w:t xml:space="preserve">Международная практика заключения агентских соглашений. </w:t>
            </w:r>
          </w:p>
          <w:p w14:paraId="570486BE" w14:textId="77777777" w:rsidR="00A14D69" w:rsidRPr="000A6301" w:rsidRDefault="00A14D69" w:rsidP="000A6301">
            <w:pPr>
              <w:jc w:val="both"/>
              <w:rPr>
                <w:sz w:val="24"/>
                <w:szCs w:val="24"/>
                <w:lang w:eastAsia="en-US"/>
              </w:rPr>
            </w:pPr>
            <w:r w:rsidRPr="000A6301">
              <w:rPr>
                <w:sz w:val="24"/>
                <w:szCs w:val="24"/>
                <w:lang w:eastAsia="en-US"/>
              </w:rPr>
              <w:t xml:space="preserve">Понятие и виды агентского договора. </w:t>
            </w:r>
          </w:p>
          <w:p w14:paraId="63B20428" w14:textId="77777777" w:rsidR="00A14D69" w:rsidRPr="000A6301" w:rsidRDefault="00A14D69" w:rsidP="000A6301">
            <w:pPr>
              <w:jc w:val="both"/>
              <w:rPr>
                <w:sz w:val="24"/>
                <w:szCs w:val="24"/>
                <w:lang w:eastAsia="en-US"/>
              </w:rPr>
            </w:pPr>
            <w:r w:rsidRPr="000A6301">
              <w:rPr>
                <w:sz w:val="24"/>
                <w:szCs w:val="24"/>
                <w:lang w:eastAsia="en-US"/>
              </w:rPr>
              <w:t xml:space="preserve">Особенности договорных отношений с дистрибьюторами. </w:t>
            </w:r>
          </w:p>
          <w:p w14:paraId="3F566A44" w14:textId="77777777" w:rsidR="00A14D69" w:rsidRPr="000A6301" w:rsidRDefault="00A14D69" w:rsidP="000A6301">
            <w:pPr>
              <w:jc w:val="both"/>
              <w:rPr>
                <w:sz w:val="24"/>
                <w:szCs w:val="24"/>
                <w:lang w:eastAsia="en-US"/>
              </w:rPr>
            </w:pPr>
            <w:r w:rsidRPr="000A6301">
              <w:rPr>
                <w:sz w:val="24"/>
                <w:szCs w:val="24"/>
                <w:lang w:eastAsia="en-US"/>
              </w:rPr>
              <w:t>Структура и содержание дистрибьюторского соглашения.</w:t>
            </w:r>
          </w:p>
          <w:p w14:paraId="71379694" w14:textId="2B4253DE" w:rsidR="00A14D69" w:rsidRPr="000A6301" w:rsidRDefault="00A85611" w:rsidP="00E85714">
            <w:pPr>
              <w:jc w:val="both"/>
              <w:rPr>
                <w:i/>
                <w:sz w:val="24"/>
                <w:szCs w:val="24"/>
              </w:rPr>
            </w:pPr>
            <w:r w:rsidRPr="000A6301">
              <w:rPr>
                <w:color w:val="000000"/>
                <w:sz w:val="24"/>
                <w:szCs w:val="24"/>
              </w:rPr>
              <w:t>Рекомендуемые источники: раздел 8.2: 1-</w:t>
            </w:r>
            <w:r>
              <w:rPr>
                <w:color w:val="000000"/>
                <w:sz w:val="24"/>
                <w:szCs w:val="24"/>
              </w:rPr>
              <w:t>4</w:t>
            </w:r>
            <w:r w:rsidRPr="000A6301">
              <w:rPr>
                <w:color w:val="000000"/>
                <w:sz w:val="24"/>
                <w:szCs w:val="24"/>
              </w:rPr>
              <w:t>.</w:t>
            </w:r>
          </w:p>
        </w:tc>
        <w:tc>
          <w:tcPr>
            <w:tcW w:w="1801" w:type="dxa"/>
            <w:vAlign w:val="center"/>
          </w:tcPr>
          <w:p w14:paraId="7C98B0D6"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8C4F25D" w14:textId="77777777" w:rsidR="00A14D69" w:rsidRPr="00BA73A1" w:rsidRDefault="00A14D69" w:rsidP="00216698">
            <w:pPr>
              <w:shd w:val="clear" w:color="auto" w:fill="FFFFFF"/>
              <w:rPr>
                <w:sz w:val="24"/>
                <w:szCs w:val="24"/>
              </w:rPr>
            </w:pPr>
            <w:r>
              <w:rPr>
                <w:sz w:val="24"/>
                <w:szCs w:val="24"/>
              </w:rPr>
              <w:t>к</w:t>
            </w:r>
            <w:r w:rsidRPr="00BA73A1">
              <w:rPr>
                <w:sz w:val="24"/>
                <w:szCs w:val="24"/>
              </w:rPr>
              <w:t>ейсов</w:t>
            </w:r>
          </w:p>
        </w:tc>
      </w:tr>
      <w:tr w:rsidR="00A14D69" w14:paraId="5224BAC0" w14:textId="77777777" w:rsidTr="00216698">
        <w:trPr>
          <w:trHeight w:val="152"/>
        </w:trPr>
        <w:tc>
          <w:tcPr>
            <w:tcW w:w="2864" w:type="dxa"/>
          </w:tcPr>
          <w:p w14:paraId="3F4D947F" w14:textId="77777777" w:rsidR="00A14D69" w:rsidRPr="002E66C3" w:rsidRDefault="00A14D69" w:rsidP="000A6301">
            <w:pPr>
              <w:shd w:val="clear" w:color="auto" w:fill="FFFFFF"/>
              <w:rPr>
                <w:sz w:val="24"/>
                <w:szCs w:val="24"/>
              </w:rPr>
            </w:pPr>
            <w:r w:rsidRPr="002E66C3">
              <w:rPr>
                <w:sz w:val="24"/>
                <w:szCs w:val="24"/>
              </w:rPr>
              <w:t xml:space="preserve">6. </w:t>
            </w:r>
            <w:r w:rsidRPr="00101945">
              <w:rPr>
                <w:sz w:val="24"/>
              </w:rPr>
              <w:t>Внешнеторговые сделки.</w:t>
            </w:r>
          </w:p>
        </w:tc>
        <w:tc>
          <w:tcPr>
            <w:tcW w:w="5686" w:type="dxa"/>
          </w:tcPr>
          <w:p w14:paraId="1E46950B"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Внешнеторговый контракт: структура и основные условия. </w:t>
            </w:r>
          </w:p>
          <w:p w14:paraId="14D096B9" w14:textId="77777777" w:rsidR="00A14D69" w:rsidRPr="000A6301" w:rsidRDefault="00A14D69" w:rsidP="000A6301">
            <w:pPr>
              <w:jc w:val="both"/>
              <w:rPr>
                <w:rFonts w:ascii="Calibri" w:hAnsi="Calibri"/>
                <w:sz w:val="24"/>
                <w:szCs w:val="24"/>
                <w:lang w:eastAsia="en-US"/>
              </w:rPr>
            </w:pPr>
            <w:r w:rsidRPr="000A6301">
              <w:rPr>
                <w:sz w:val="24"/>
                <w:szCs w:val="24"/>
                <w:lang w:eastAsia="en-US"/>
              </w:rPr>
              <w:t>Процесс реализации внешнеторговой сделки: этапы (подготовка, заключение, исполнение), их цели и задачи.</w:t>
            </w:r>
          </w:p>
          <w:p w14:paraId="2132F4E0" w14:textId="77777777" w:rsidR="00A14D69" w:rsidRPr="000A6301" w:rsidRDefault="00A14D69" w:rsidP="000A6301">
            <w:pPr>
              <w:jc w:val="both"/>
              <w:rPr>
                <w:rFonts w:ascii="Calibri" w:hAnsi="Calibri"/>
                <w:sz w:val="24"/>
                <w:szCs w:val="24"/>
                <w:lang w:eastAsia="en-US"/>
              </w:rPr>
            </w:pPr>
            <w:r w:rsidRPr="000A6301">
              <w:rPr>
                <w:sz w:val="24"/>
                <w:szCs w:val="24"/>
                <w:lang w:eastAsia="en-US"/>
              </w:rPr>
              <w:t>Транспортно-логистическое сопровождение внешнеторгового контракта.</w:t>
            </w:r>
          </w:p>
          <w:p w14:paraId="3AE8FBA9" w14:textId="77777777" w:rsidR="00A14D69" w:rsidRPr="000A6301" w:rsidRDefault="00A14D69" w:rsidP="000A6301">
            <w:pPr>
              <w:jc w:val="both"/>
              <w:rPr>
                <w:b/>
                <w:sz w:val="24"/>
                <w:szCs w:val="24"/>
              </w:rPr>
            </w:pPr>
            <w:r w:rsidRPr="000A6301">
              <w:rPr>
                <w:sz w:val="24"/>
                <w:szCs w:val="24"/>
                <w:lang w:eastAsia="en-US"/>
              </w:rPr>
              <w:t>Контроль исполнения контрактных обязательств. Внешнеторговая документация.</w:t>
            </w:r>
          </w:p>
          <w:p w14:paraId="170B4469" w14:textId="6E00D631" w:rsidR="00A14D69" w:rsidRPr="000A6301" w:rsidRDefault="00A85611" w:rsidP="00A85611">
            <w:pPr>
              <w:jc w:val="both"/>
              <w:rPr>
                <w:sz w:val="24"/>
                <w:szCs w:val="24"/>
              </w:rPr>
            </w:pPr>
            <w:r w:rsidRPr="000A6301">
              <w:rPr>
                <w:color w:val="000000"/>
                <w:sz w:val="24"/>
                <w:szCs w:val="24"/>
              </w:rPr>
              <w:t xml:space="preserve">Рекомендуемые источники: раздел 8.1: </w:t>
            </w:r>
            <w:r>
              <w:rPr>
                <w:color w:val="000000"/>
                <w:sz w:val="24"/>
                <w:szCs w:val="24"/>
              </w:rPr>
              <w:t>1, 2, 4, 5, 7, 8, 9, 10</w:t>
            </w:r>
            <w:r w:rsidRPr="000A6301">
              <w:rPr>
                <w:color w:val="000000"/>
                <w:sz w:val="24"/>
                <w:szCs w:val="24"/>
              </w:rPr>
              <w:t>; раздел 8.2: 1-4; раздел 9: 9, 10,</w:t>
            </w:r>
            <w:r>
              <w:rPr>
                <w:color w:val="000000"/>
                <w:sz w:val="24"/>
                <w:szCs w:val="24"/>
              </w:rPr>
              <w:t>14</w:t>
            </w:r>
            <w:r w:rsidRPr="000A6301">
              <w:rPr>
                <w:color w:val="000000"/>
                <w:sz w:val="24"/>
                <w:szCs w:val="24"/>
              </w:rPr>
              <w:t>.</w:t>
            </w:r>
          </w:p>
        </w:tc>
        <w:tc>
          <w:tcPr>
            <w:tcW w:w="1801" w:type="dxa"/>
            <w:vAlign w:val="center"/>
          </w:tcPr>
          <w:p w14:paraId="264C2499"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1EAE429E" w14:textId="77777777" w:rsidTr="00216698">
        <w:trPr>
          <w:trHeight w:val="152"/>
        </w:trPr>
        <w:tc>
          <w:tcPr>
            <w:tcW w:w="2864" w:type="dxa"/>
          </w:tcPr>
          <w:p w14:paraId="661D484A" w14:textId="77777777" w:rsidR="00A14D69" w:rsidRPr="002E66C3" w:rsidRDefault="00A14D69" w:rsidP="000A6301">
            <w:pPr>
              <w:shd w:val="clear" w:color="auto" w:fill="FFFFFF"/>
              <w:rPr>
                <w:sz w:val="24"/>
                <w:szCs w:val="24"/>
              </w:rPr>
            </w:pPr>
            <w:r w:rsidRPr="002E66C3">
              <w:rPr>
                <w:sz w:val="24"/>
                <w:szCs w:val="24"/>
              </w:rPr>
              <w:t xml:space="preserve">7. </w:t>
            </w:r>
            <w:r w:rsidRPr="00101945">
              <w:rPr>
                <w:sz w:val="24"/>
              </w:rPr>
              <w:t>Эффективность внешнеторговой деятельности предприятия.</w:t>
            </w:r>
          </w:p>
        </w:tc>
        <w:tc>
          <w:tcPr>
            <w:tcW w:w="5686" w:type="dxa"/>
          </w:tcPr>
          <w:p w14:paraId="0C6B3858" w14:textId="77777777" w:rsidR="00A14D69" w:rsidRPr="000A6301" w:rsidRDefault="00A14D69" w:rsidP="000A6301">
            <w:pPr>
              <w:jc w:val="both"/>
              <w:rPr>
                <w:sz w:val="24"/>
                <w:szCs w:val="24"/>
                <w:lang w:eastAsia="en-US"/>
              </w:rPr>
            </w:pPr>
            <w:r w:rsidRPr="000A6301">
              <w:rPr>
                <w:sz w:val="24"/>
                <w:szCs w:val="24"/>
                <w:lang w:eastAsia="en-US"/>
              </w:rPr>
              <w:t xml:space="preserve">Расчет эффективности внешнеторговых операций. </w:t>
            </w:r>
          </w:p>
          <w:p w14:paraId="085D4C4F" w14:textId="77777777" w:rsidR="00A14D69" w:rsidRPr="000A6301" w:rsidRDefault="00A14D69" w:rsidP="000A6301">
            <w:pPr>
              <w:jc w:val="both"/>
              <w:rPr>
                <w:sz w:val="24"/>
                <w:szCs w:val="24"/>
                <w:lang w:eastAsia="en-US"/>
              </w:rPr>
            </w:pPr>
            <w:r w:rsidRPr="000A6301">
              <w:rPr>
                <w:sz w:val="24"/>
                <w:szCs w:val="24"/>
                <w:lang w:eastAsia="en-US"/>
              </w:rPr>
              <w:t xml:space="preserve">Влияние валютного курса на экономические результаты деятельности хозяйствующих субъектов. </w:t>
            </w:r>
          </w:p>
          <w:p w14:paraId="7E4518FC" w14:textId="77777777" w:rsidR="00A14D69" w:rsidRPr="000A6301" w:rsidRDefault="00A14D69" w:rsidP="000A6301">
            <w:pPr>
              <w:jc w:val="both"/>
              <w:rPr>
                <w:sz w:val="24"/>
                <w:szCs w:val="24"/>
                <w:lang w:eastAsia="en-US"/>
              </w:rPr>
            </w:pPr>
            <w:r w:rsidRPr="000A6301">
              <w:rPr>
                <w:sz w:val="24"/>
                <w:szCs w:val="24"/>
                <w:lang w:eastAsia="en-US"/>
              </w:rPr>
              <w:t xml:space="preserve">Факторы, определяющие эффективность внешнеторговых операций предприятия. </w:t>
            </w:r>
          </w:p>
          <w:p w14:paraId="3BDC74C8" w14:textId="77777777" w:rsidR="00A14D69" w:rsidRPr="000A6301" w:rsidRDefault="00A14D69" w:rsidP="000A6301">
            <w:pPr>
              <w:jc w:val="both"/>
              <w:rPr>
                <w:sz w:val="24"/>
                <w:szCs w:val="24"/>
                <w:lang w:eastAsia="en-US"/>
              </w:rPr>
            </w:pPr>
            <w:r w:rsidRPr="000A6301">
              <w:rPr>
                <w:sz w:val="24"/>
                <w:szCs w:val="24"/>
                <w:lang w:eastAsia="en-US"/>
              </w:rPr>
              <w:t xml:space="preserve">Формирование экспортной стратегии предприятия. </w:t>
            </w:r>
          </w:p>
          <w:p w14:paraId="1378F29A"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экспортных операций. </w:t>
            </w:r>
          </w:p>
          <w:p w14:paraId="21FFBE89"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продажи валюты. </w:t>
            </w:r>
          </w:p>
          <w:p w14:paraId="6B3D5746"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импортных операций. </w:t>
            </w:r>
          </w:p>
          <w:p w14:paraId="2B49F98A" w14:textId="77777777" w:rsidR="00A14D69" w:rsidRPr="000A6301" w:rsidRDefault="00A14D69" w:rsidP="000A6301">
            <w:pPr>
              <w:jc w:val="both"/>
              <w:rPr>
                <w:b/>
                <w:color w:val="000000"/>
                <w:sz w:val="24"/>
                <w:szCs w:val="24"/>
              </w:rPr>
            </w:pPr>
            <w:r w:rsidRPr="000A6301">
              <w:rPr>
                <w:sz w:val="24"/>
                <w:szCs w:val="24"/>
                <w:lang w:eastAsia="en-US"/>
              </w:rPr>
              <w:t>Анализ эффективности импорта товаров потребления и товаров производства.</w:t>
            </w:r>
          </w:p>
          <w:p w14:paraId="4FF6E631" w14:textId="61F2F8D1" w:rsidR="00A14D69" w:rsidRPr="000A6301" w:rsidRDefault="00A85611" w:rsidP="00E85714">
            <w:pPr>
              <w:jc w:val="both"/>
              <w:rPr>
                <w:sz w:val="24"/>
                <w:szCs w:val="24"/>
              </w:rPr>
            </w:pPr>
            <w:r w:rsidRPr="000A6301">
              <w:rPr>
                <w:color w:val="000000"/>
                <w:sz w:val="24"/>
                <w:szCs w:val="24"/>
              </w:rPr>
              <w:t>Рекомендуемые источники: раздел 8.2: 1-4.</w:t>
            </w:r>
          </w:p>
        </w:tc>
        <w:tc>
          <w:tcPr>
            <w:tcW w:w="1801" w:type="dxa"/>
            <w:vAlign w:val="center"/>
          </w:tcPr>
          <w:p w14:paraId="4DE9D572" w14:textId="013ED4BD"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4DCA9542" w14:textId="77777777" w:rsidTr="00216698">
        <w:trPr>
          <w:trHeight w:val="152"/>
        </w:trPr>
        <w:tc>
          <w:tcPr>
            <w:tcW w:w="2864" w:type="dxa"/>
          </w:tcPr>
          <w:p w14:paraId="1E3E76D3" w14:textId="77777777" w:rsidR="00A14D69" w:rsidRPr="002E66C3" w:rsidRDefault="00A14D69" w:rsidP="000A6301">
            <w:pPr>
              <w:shd w:val="clear" w:color="auto" w:fill="FFFFFF"/>
              <w:rPr>
                <w:sz w:val="24"/>
                <w:szCs w:val="24"/>
              </w:rPr>
            </w:pPr>
            <w:r w:rsidRPr="002E66C3">
              <w:rPr>
                <w:sz w:val="24"/>
                <w:szCs w:val="24"/>
              </w:rPr>
              <w:t xml:space="preserve">8. </w:t>
            </w:r>
            <w:r w:rsidRPr="00101945">
              <w:rPr>
                <w:sz w:val="24"/>
              </w:rPr>
              <w:t>Валютно-финансовые отношения предприятий с зарубежными партнерами.</w:t>
            </w:r>
          </w:p>
        </w:tc>
        <w:tc>
          <w:tcPr>
            <w:tcW w:w="5686" w:type="dxa"/>
          </w:tcPr>
          <w:p w14:paraId="5D6144CF" w14:textId="77777777" w:rsidR="00A14D69" w:rsidRPr="000A6301" w:rsidRDefault="00A14D69" w:rsidP="000A6301">
            <w:pPr>
              <w:jc w:val="both"/>
              <w:rPr>
                <w:sz w:val="24"/>
                <w:szCs w:val="24"/>
                <w:lang w:eastAsia="en-US"/>
              </w:rPr>
            </w:pPr>
            <w:r w:rsidRPr="000A6301">
              <w:rPr>
                <w:sz w:val="24"/>
                <w:szCs w:val="24"/>
                <w:lang w:eastAsia="en-US"/>
              </w:rPr>
              <w:t xml:space="preserve">Основы организации международных расчетов во внешнеторговых сделках. </w:t>
            </w:r>
          </w:p>
          <w:p w14:paraId="77998FF7" w14:textId="77777777" w:rsidR="00A14D69" w:rsidRPr="000A6301" w:rsidRDefault="00A14D69" w:rsidP="000A6301">
            <w:pPr>
              <w:jc w:val="both"/>
              <w:rPr>
                <w:sz w:val="24"/>
                <w:szCs w:val="24"/>
                <w:lang w:eastAsia="en-US"/>
              </w:rPr>
            </w:pPr>
            <w:r w:rsidRPr="000A6301">
              <w:rPr>
                <w:sz w:val="24"/>
                <w:szCs w:val="24"/>
                <w:lang w:eastAsia="en-US"/>
              </w:rPr>
              <w:t xml:space="preserve">Валютно-финансовые условия внешнеторговых контрактов. </w:t>
            </w:r>
          </w:p>
          <w:p w14:paraId="5934DD9B" w14:textId="77777777" w:rsidR="00A14D69" w:rsidRPr="000A6301" w:rsidRDefault="00A14D69" w:rsidP="000A6301">
            <w:pPr>
              <w:jc w:val="both"/>
              <w:rPr>
                <w:sz w:val="24"/>
                <w:szCs w:val="24"/>
                <w:lang w:eastAsia="en-US"/>
              </w:rPr>
            </w:pPr>
            <w:r w:rsidRPr="000A6301">
              <w:rPr>
                <w:sz w:val="24"/>
                <w:szCs w:val="24"/>
                <w:lang w:eastAsia="en-US"/>
              </w:rPr>
              <w:t xml:space="preserve">Формы международных расчетов. </w:t>
            </w:r>
          </w:p>
          <w:p w14:paraId="5C266C48" w14:textId="77777777" w:rsidR="00A14D69" w:rsidRPr="000A6301" w:rsidRDefault="00A14D69" w:rsidP="000A6301">
            <w:pPr>
              <w:jc w:val="both"/>
              <w:rPr>
                <w:sz w:val="24"/>
                <w:szCs w:val="24"/>
                <w:lang w:eastAsia="en-US"/>
              </w:rPr>
            </w:pPr>
            <w:r w:rsidRPr="000A6301">
              <w:rPr>
                <w:sz w:val="24"/>
                <w:szCs w:val="24"/>
                <w:lang w:eastAsia="en-US"/>
              </w:rPr>
              <w:t xml:space="preserve">Банковская гарантия в практике международных расчетов. </w:t>
            </w:r>
          </w:p>
          <w:p w14:paraId="4914F25A" w14:textId="77777777" w:rsidR="00A14D69" w:rsidRPr="000A6301" w:rsidRDefault="00A14D69" w:rsidP="000A6301">
            <w:pPr>
              <w:jc w:val="both"/>
              <w:rPr>
                <w:sz w:val="24"/>
                <w:szCs w:val="24"/>
                <w:lang w:eastAsia="en-US"/>
              </w:rPr>
            </w:pPr>
            <w:r w:rsidRPr="000A6301">
              <w:rPr>
                <w:sz w:val="24"/>
                <w:szCs w:val="24"/>
                <w:lang w:eastAsia="en-US"/>
              </w:rPr>
              <w:t>Методы и инструменты торгового финансирования</w:t>
            </w:r>
          </w:p>
          <w:p w14:paraId="43A24BA0" w14:textId="54D3FCA7" w:rsidR="00A14D69" w:rsidRPr="000A6301" w:rsidRDefault="00A85611" w:rsidP="00E85714">
            <w:pPr>
              <w:jc w:val="both"/>
              <w:rPr>
                <w:sz w:val="24"/>
                <w:szCs w:val="24"/>
              </w:rPr>
            </w:pPr>
            <w:r w:rsidRPr="000A6301">
              <w:rPr>
                <w:color w:val="000000"/>
                <w:sz w:val="24"/>
                <w:szCs w:val="24"/>
              </w:rPr>
              <w:t xml:space="preserve">Рекомендуемые источники: </w:t>
            </w:r>
            <w:r>
              <w:rPr>
                <w:color w:val="000000"/>
                <w:sz w:val="24"/>
                <w:szCs w:val="24"/>
              </w:rPr>
              <w:t xml:space="preserve">раздел 8.1: 11; </w:t>
            </w:r>
            <w:r w:rsidRPr="000A6301">
              <w:rPr>
                <w:color w:val="000000"/>
                <w:sz w:val="24"/>
                <w:szCs w:val="24"/>
              </w:rPr>
              <w:t>раздел 8.2: 1-4.</w:t>
            </w:r>
          </w:p>
        </w:tc>
        <w:tc>
          <w:tcPr>
            <w:tcW w:w="1801" w:type="dxa"/>
            <w:vAlign w:val="center"/>
          </w:tcPr>
          <w:p w14:paraId="443C064D"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5C325660" w14:textId="77777777" w:rsidTr="00216698">
        <w:trPr>
          <w:trHeight w:val="152"/>
        </w:trPr>
        <w:tc>
          <w:tcPr>
            <w:tcW w:w="2864" w:type="dxa"/>
          </w:tcPr>
          <w:p w14:paraId="6FCCE448" w14:textId="77777777" w:rsidR="00A14D69" w:rsidRPr="002E66C3" w:rsidRDefault="00A14D69" w:rsidP="000A6301">
            <w:pPr>
              <w:shd w:val="clear" w:color="auto" w:fill="FFFFFF"/>
              <w:rPr>
                <w:sz w:val="24"/>
                <w:szCs w:val="24"/>
              </w:rPr>
            </w:pPr>
            <w:r>
              <w:rPr>
                <w:sz w:val="24"/>
              </w:rPr>
              <w:t xml:space="preserve">9. </w:t>
            </w:r>
            <w:r w:rsidRPr="00101945">
              <w:rPr>
                <w:sz w:val="24"/>
              </w:rPr>
              <w:t xml:space="preserve">Основы управления рисками и страхование во внешнеэкономической деятельности </w:t>
            </w:r>
            <w:r w:rsidRPr="00101945">
              <w:rPr>
                <w:sz w:val="24"/>
              </w:rPr>
              <w:lastRenderedPageBreak/>
              <w:t>предприятия.</w:t>
            </w:r>
          </w:p>
        </w:tc>
        <w:tc>
          <w:tcPr>
            <w:tcW w:w="5686" w:type="dxa"/>
          </w:tcPr>
          <w:p w14:paraId="225EA029"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Общие вопросы управления рисками во внешнеэкономической деятельности. </w:t>
            </w:r>
          </w:p>
          <w:p w14:paraId="2332FE11" w14:textId="77777777" w:rsidR="00A14D69" w:rsidRPr="000A6301" w:rsidRDefault="00A14D69" w:rsidP="000A6301">
            <w:pPr>
              <w:jc w:val="both"/>
              <w:rPr>
                <w:sz w:val="24"/>
                <w:szCs w:val="24"/>
                <w:lang w:eastAsia="en-US"/>
              </w:rPr>
            </w:pPr>
            <w:r w:rsidRPr="000A6301">
              <w:rPr>
                <w:sz w:val="24"/>
                <w:szCs w:val="24"/>
                <w:lang w:eastAsia="en-US"/>
              </w:rPr>
              <w:t xml:space="preserve">Наиболее распространённые виды страхования, связанные с предпринимательской деятельностью. </w:t>
            </w:r>
          </w:p>
          <w:p w14:paraId="76499C5A" w14:textId="77777777" w:rsidR="00A14D69" w:rsidRPr="000A6301" w:rsidRDefault="00A14D69" w:rsidP="000A6301">
            <w:pPr>
              <w:jc w:val="both"/>
              <w:rPr>
                <w:sz w:val="24"/>
                <w:szCs w:val="24"/>
                <w:lang w:eastAsia="en-US"/>
              </w:rPr>
            </w:pPr>
            <w:r w:rsidRPr="000A6301">
              <w:rPr>
                <w:sz w:val="24"/>
                <w:szCs w:val="24"/>
                <w:lang w:eastAsia="en-US"/>
              </w:rPr>
              <w:lastRenderedPageBreak/>
              <w:t>Способы снижения рисков в международном бизнесе без привлечения страховых компаний</w:t>
            </w:r>
          </w:p>
          <w:p w14:paraId="01002229"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внешнеторговых грузов. </w:t>
            </w:r>
          </w:p>
          <w:p w14:paraId="7D2B1CF0"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ответственности во внешнеэкономической деятельности. Страхование экспортных кредитов. </w:t>
            </w:r>
          </w:p>
          <w:p w14:paraId="7A021D2B" w14:textId="77777777" w:rsidR="00A14D69" w:rsidRPr="000A6301" w:rsidRDefault="00A14D69" w:rsidP="000A6301">
            <w:pPr>
              <w:jc w:val="both"/>
              <w:rPr>
                <w:sz w:val="24"/>
                <w:szCs w:val="24"/>
                <w:lang w:eastAsia="en-US"/>
              </w:rPr>
            </w:pPr>
            <w:r w:rsidRPr="000A6301">
              <w:rPr>
                <w:sz w:val="24"/>
                <w:szCs w:val="24"/>
                <w:lang w:eastAsia="en-US"/>
              </w:rPr>
              <w:t>Страхование контейнеров.</w:t>
            </w:r>
          </w:p>
          <w:p w14:paraId="3E25FB46"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рисков, связанных с инвестициями. </w:t>
            </w:r>
          </w:p>
          <w:p w14:paraId="5225819F" w14:textId="77777777" w:rsidR="00A14D69" w:rsidRPr="000A6301" w:rsidRDefault="00A14D69" w:rsidP="000A6301">
            <w:pPr>
              <w:jc w:val="both"/>
              <w:rPr>
                <w:b/>
                <w:sz w:val="24"/>
                <w:szCs w:val="24"/>
              </w:rPr>
            </w:pPr>
            <w:r w:rsidRPr="000A6301">
              <w:rPr>
                <w:sz w:val="24"/>
                <w:szCs w:val="24"/>
                <w:lang w:eastAsia="en-US"/>
              </w:rPr>
              <w:t>Перестрахование.</w:t>
            </w:r>
          </w:p>
          <w:p w14:paraId="03EA9EC3" w14:textId="73ECB5EE" w:rsidR="00A14D69" w:rsidRPr="000A6301" w:rsidRDefault="00A85611" w:rsidP="00E85714">
            <w:pPr>
              <w:widowControl/>
              <w:spacing w:line="240" w:lineRule="atLeast"/>
              <w:jc w:val="both"/>
              <w:rPr>
                <w:sz w:val="24"/>
                <w:szCs w:val="24"/>
              </w:rPr>
            </w:pPr>
            <w:r w:rsidRPr="000A6301">
              <w:rPr>
                <w:color w:val="000000"/>
                <w:sz w:val="24"/>
                <w:szCs w:val="24"/>
              </w:rPr>
              <w:t>Рекомендуемые источники: раздел 8.2: 1-4.</w:t>
            </w:r>
          </w:p>
        </w:tc>
        <w:tc>
          <w:tcPr>
            <w:tcW w:w="1801" w:type="dxa"/>
            <w:vAlign w:val="center"/>
          </w:tcPr>
          <w:p w14:paraId="5AD944D4" w14:textId="77777777" w:rsidR="00A14D69" w:rsidRPr="00BA73A1" w:rsidRDefault="00A14D69" w:rsidP="00216698">
            <w:pPr>
              <w:shd w:val="clear" w:color="auto" w:fill="FFFFFF"/>
              <w:ind w:left="10"/>
              <w:rPr>
                <w:sz w:val="24"/>
                <w:szCs w:val="24"/>
              </w:rPr>
            </w:pPr>
            <w:r w:rsidRPr="00BA73A1">
              <w:rPr>
                <w:sz w:val="24"/>
                <w:szCs w:val="24"/>
              </w:rPr>
              <w:lastRenderedPageBreak/>
              <w:t>Опрос</w:t>
            </w:r>
            <w:r>
              <w:rPr>
                <w:sz w:val="24"/>
                <w:szCs w:val="24"/>
              </w:rPr>
              <w:t>,</w:t>
            </w:r>
            <w:r w:rsidRPr="00BA73A1">
              <w:rPr>
                <w:sz w:val="24"/>
                <w:szCs w:val="24"/>
              </w:rPr>
              <w:t xml:space="preserve"> решение кейсов</w:t>
            </w:r>
          </w:p>
        </w:tc>
      </w:tr>
    </w:tbl>
    <w:p w14:paraId="12288728" w14:textId="77777777" w:rsidR="00A106E0" w:rsidRDefault="00A106E0" w:rsidP="00A14D69">
      <w:pPr>
        <w:pStyle w:val="1"/>
        <w:spacing w:before="0" w:after="0" w:line="360" w:lineRule="auto"/>
        <w:ind w:left="852" w:hanging="143"/>
        <w:jc w:val="both"/>
        <w:rPr>
          <w:rFonts w:ascii="Times New Roman" w:hAnsi="Times New Roman" w:cs="Times New Roman"/>
          <w:sz w:val="28"/>
          <w:szCs w:val="28"/>
        </w:rPr>
      </w:pPr>
      <w:bookmarkStart w:id="10" w:name="_Toc523919247"/>
    </w:p>
    <w:p w14:paraId="37D5BAAF" w14:textId="77777777" w:rsidR="00BE5C57" w:rsidRPr="00602655" w:rsidRDefault="004C57F2" w:rsidP="00A14D69">
      <w:pPr>
        <w:pStyle w:val="1"/>
        <w:spacing w:before="0" w:after="0" w:line="360" w:lineRule="auto"/>
        <w:ind w:left="852" w:hanging="143"/>
        <w:jc w:val="both"/>
        <w:rPr>
          <w:rFonts w:ascii="Times New Roman" w:hAnsi="Times New Roman" w:cs="Times New Roman"/>
          <w:sz w:val="28"/>
          <w:szCs w:val="28"/>
        </w:rPr>
      </w:pPr>
      <w:r>
        <w:rPr>
          <w:rFonts w:ascii="Times New Roman" w:hAnsi="Times New Roman" w:cs="Times New Roman"/>
          <w:sz w:val="28"/>
          <w:szCs w:val="28"/>
        </w:rPr>
        <w:t>6.</w:t>
      </w:r>
      <w:r w:rsidR="00A57AAE">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sidR="00A57AAE">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sidR="00A57AAE">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14:paraId="1D67AB69" w14:textId="77777777" w:rsidR="00BE5C57" w:rsidRPr="00602655" w:rsidRDefault="00BE5C57" w:rsidP="00A14D69">
      <w:pPr>
        <w:pStyle w:val="1"/>
        <w:spacing w:line="360" w:lineRule="auto"/>
        <w:ind w:firstLine="720"/>
        <w:jc w:val="both"/>
        <w:rPr>
          <w:rFonts w:ascii="Times New Roman" w:hAnsi="Times New Roman" w:cs="Times New Roman"/>
          <w:sz w:val="28"/>
          <w:szCs w:val="28"/>
        </w:rPr>
      </w:pPr>
      <w:bookmarkStart w:id="11" w:name="_Toc523919248"/>
      <w:r w:rsidRPr="00602655">
        <w:rPr>
          <w:rFonts w:ascii="Times New Roman" w:hAnsi="Times New Roman" w:cs="Times New Roman"/>
          <w:bCs w:val="0"/>
          <w:color w:val="000000"/>
          <w:sz w:val="28"/>
          <w:szCs w:val="28"/>
        </w:rPr>
        <w:t xml:space="preserve">6.1. </w:t>
      </w:r>
      <w:r w:rsidR="00A57AAE">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602655">
        <w:rPr>
          <w:rFonts w:ascii="Times New Roman" w:hAnsi="Times New Roman" w:cs="Times New Roman"/>
          <w:bCs w:val="0"/>
          <w:color w:val="000000"/>
          <w:sz w:val="28"/>
          <w:szCs w:val="28"/>
        </w:rPr>
        <w:t>внеаудиторной самостоятельной работы</w:t>
      </w:r>
      <w:bookmarkEnd w:id="11"/>
    </w:p>
    <w:p w14:paraId="2D279AD6" w14:textId="3C647CE9"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6</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592"/>
        <w:gridCol w:w="3827"/>
      </w:tblGrid>
      <w:tr w:rsidR="00546F2A" w:rsidRPr="00602655" w14:paraId="0DAEEF78" w14:textId="77777777" w:rsidTr="00546F2A">
        <w:trPr>
          <w:trHeight w:val="946"/>
        </w:trPr>
        <w:tc>
          <w:tcPr>
            <w:tcW w:w="2787" w:type="dxa"/>
            <w:tcBorders>
              <w:top w:val="single" w:sz="6" w:space="0" w:color="auto"/>
              <w:left w:val="single" w:sz="6" w:space="0" w:color="auto"/>
              <w:right w:val="single" w:sz="6" w:space="0" w:color="auto"/>
            </w:tcBorders>
            <w:shd w:val="clear" w:color="auto" w:fill="FFFFFF"/>
          </w:tcPr>
          <w:p w14:paraId="636BC65A" w14:textId="77777777"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14:paraId="38A556E4" w14:textId="77777777"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592" w:type="dxa"/>
            <w:tcBorders>
              <w:top w:val="single" w:sz="6" w:space="0" w:color="auto"/>
              <w:left w:val="single" w:sz="6" w:space="0" w:color="auto"/>
              <w:right w:val="single" w:sz="6" w:space="0" w:color="auto"/>
            </w:tcBorders>
            <w:shd w:val="clear" w:color="auto" w:fill="FFFFFF"/>
          </w:tcPr>
          <w:p w14:paraId="3A034DC2" w14:textId="77777777"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14:paraId="2BCAD8A7" w14:textId="77777777" w:rsidR="00546F2A" w:rsidRPr="00AE311C" w:rsidRDefault="00546F2A" w:rsidP="00BE5C57">
            <w:pPr>
              <w:shd w:val="clear" w:color="auto" w:fill="FFFFFF"/>
              <w:spacing w:line="274" w:lineRule="exact"/>
              <w:jc w:val="center"/>
              <w:rPr>
                <w:b/>
                <w:color w:val="000000"/>
                <w:sz w:val="24"/>
                <w:szCs w:val="24"/>
              </w:rPr>
            </w:pPr>
          </w:p>
        </w:tc>
        <w:tc>
          <w:tcPr>
            <w:tcW w:w="3827" w:type="dxa"/>
            <w:tcBorders>
              <w:top w:val="single" w:sz="6" w:space="0" w:color="auto"/>
              <w:left w:val="single" w:sz="6" w:space="0" w:color="auto"/>
              <w:right w:val="single" w:sz="6" w:space="0" w:color="auto"/>
            </w:tcBorders>
            <w:shd w:val="clear" w:color="auto" w:fill="FFFFFF"/>
          </w:tcPr>
          <w:p w14:paraId="1FE65BF5"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14:paraId="63627EF3"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14:paraId="54AD0BEA" w14:textId="77777777"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546F2A" w:rsidRPr="00602655" w14:paraId="1CF6A089" w14:textId="77777777" w:rsidTr="008176A7">
        <w:trPr>
          <w:trHeight w:val="1525"/>
        </w:trPr>
        <w:tc>
          <w:tcPr>
            <w:tcW w:w="2787" w:type="dxa"/>
            <w:tcBorders>
              <w:top w:val="single" w:sz="6" w:space="0" w:color="auto"/>
              <w:left w:val="single" w:sz="6" w:space="0" w:color="auto"/>
              <w:right w:val="single" w:sz="6" w:space="0" w:color="auto"/>
            </w:tcBorders>
            <w:shd w:val="clear" w:color="auto" w:fill="FFFFFF"/>
          </w:tcPr>
          <w:p w14:paraId="0B2591CF" w14:textId="77777777" w:rsidR="00546F2A" w:rsidRPr="00546F2A" w:rsidRDefault="00546F2A" w:rsidP="00546F2A">
            <w:pPr>
              <w:rPr>
                <w:sz w:val="24"/>
                <w:szCs w:val="24"/>
              </w:rPr>
            </w:pPr>
            <w:r w:rsidRPr="00546F2A">
              <w:rPr>
                <w:sz w:val="24"/>
                <w:szCs w:val="24"/>
              </w:rPr>
              <w:t>1. Внешнеэкономическая политика: сущность, цели, основные направления и концепции.</w:t>
            </w:r>
          </w:p>
        </w:tc>
        <w:tc>
          <w:tcPr>
            <w:tcW w:w="3592" w:type="dxa"/>
            <w:tcBorders>
              <w:top w:val="single" w:sz="6" w:space="0" w:color="auto"/>
              <w:left w:val="single" w:sz="6" w:space="0" w:color="auto"/>
              <w:right w:val="single" w:sz="6" w:space="0" w:color="auto"/>
            </w:tcBorders>
            <w:shd w:val="clear" w:color="auto" w:fill="FFFFFF"/>
          </w:tcPr>
          <w:p w14:paraId="3B57630E" w14:textId="77777777" w:rsidR="00546F2A" w:rsidRPr="00546F2A" w:rsidRDefault="00546F2A" w:rsidP="00546F2A">
            <w:pPr>
              <w:rPr>
                <w:sz w:val="24"/>
                <w:szCs w:val="24"/>
              </w:rPr>
            </w:pPr>
            <w:r w:rsidRPr="00546F2A">
              <w:rPr>
                <w:sz w:val="24"/>
                <w:szCs w:val="24"/>
              </w:rPr>
              <w:t>Современные тенденции международной торговли и развития мировых товарных рынков.</w:t>
            </w:r>
          </w:p>
        </w:tc>
        <w:tc>
          <w:tcPr>
            <w:tcW w:w="3827" w:type="dxa"/>
            <w:tcBorders>
              <w:top w:val="single" w:sz="6" w:space="0" w:color="auto"/>
              <w:left w:val="single" w:sz="6" w:space="0" w:color="auto"/>
              <w:right w:val="single" w:sz="6" w:space="0" w:color="auto"/>
            </w:tcBorders>
            <w:shd w:val="clear" w:color="auto" w:fill="FFFFFF"/>
          </w:tcPr>
          <w:p w14:paraId="227FD40C"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 законодательной и нормативной базы, статистических данных, подготовка докладов и выступлений.</w:t>
            </w:r>
          </w:p>
        </w:tc>
      </w:tr>
      <w:tr w:rsidR="00546F2A" w:rsidRPr="00602655" w14:paraId="78D74349" w14:textId="77777777" w:rsidTr="000344A5">
        <w:trPr>
          <w:trHeight w:hRule="exact" w:val="2141"/>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3C7968E2" w14:textId="77777777" w:rsidR="00546F2A" w:rsidRPr="00546F2A" w:rsidRDefault="00546F2A" w:rsidP="00546F2A">
            <w:pPr>
              <w:rPr>
                <w:sz w:val="24"/>
                <w:szCs w:val="24"/>
              </w:rPr>
            </w:pPr>
            <w:r w:rsidRPr="00546F2A">
              <w:rPr>
                <w:sz w:val="24"/>
                <w:szCs w:val="24"/>
              </w:rPr>
              <w:t xml:space="preserve">2. Внешнеэкономическая политика России и государственное регулирование внешнеэкономической деятельности в современных условиях.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18B97A06" w14:textId="77777777" w:rsidR="00546F2A" w:rsidRPr="00546F2A" w:rsidRDefault="00546F2A" w:rsidP="00546F2A">
            <w:pPr>
              <w:rPr>
                <w:sz w:val="24"/>
                <w:szCs w:val="24"/>
              </w:rPr>
            </w:pPr>
            <w:r w:rsidRPr="00546F2A">
              <w:rPr>
                <w:sz w:val="24"/>
                <w:szCs w:val="24"/>
              </w:rPr>
              <w:t>Порядок членства, структура организаций, механизмы контроля выполнения решений ВТО странами – членами организации.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E8AFC71"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 xml:space="preserve">литературы, </w:t>
            </w:r>
            <w:r w:rsidR="00A14D69" w:rsidRPr="00546F2A">
              <w:rPr>
                <w:sz w:val="24"/>
                <w:szCs w:val="24"/>
              </w:rPr>
              <w:t xml:space="preserve">законодательной и нормативной базы, </w:t>
            </w:r>
            <w:r w:rsidRPr="00546F2A">
              <w:rPr>
                <w:sz w:val="24"/>
                <w:szCs w:val="24"/>
              </w:rPr>
              <w:t>сбор и анализ данных. Подготовка докладов и выступлений.</w:t>
            </w:r>
            <w:r w:rsidR="00647018">
              <w:rPr>
                <w:sz w:val="24"/>
                <w:szCs w:val="24"/>
              </w:rPr>
              <w:t xml:space="preserve"> Подготовка к решению кейсов.</w:t>
            </w:r>
          </w:p>
          <w:p w14:paraId="550340BC" w14:textId="77777777" w:rsidR="00546F2A" w:rsidRPr="00546F2A" w:rsidRDefault="00546F2A" w:rsidP="00546F2A">
            <w:pPr>
              <w:rPr>
                <w:sz w:val="24"/>
                <w:szCs w:val="24"/>
              </w:rPr>
            </w:pPr>
          </w:p>
        </w:tc>
      </w:tr>
      <w:tr w:rsidR="00546F2A" w:rsidRPr="00602655" w14:paraId="120C12DB" w14:textId="77777777" w:rsidTr="00546F2A">
        <w:trPr>
          <w:trHeight w:hRule="exact" w:val="181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53D434C" w14:textId="77777777" w:rsidR="00546F2A" w:rsidRPr="00546F2A" w:rsidRDefault="00546F2A" w:rsidP="00546F2A">
            <w:pPr>
              <w:rPr>
                <w:sz w:val="24"/>
                <w:szCs w:val="24"/>
              </w:rPr>
            </w:pPr>
            <w:r w:rsidRPr="00546F2A">
              <w:rPr>
                <w:sz w:val="24"/>
                <w:szCs w:val="24"/>
              </w:rPr>
              <w:t xml:space="preserve">3. Организации, содействующие развитию внешнеэкономической деятельности в России.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A4BBD82" w14:textId="77777777" w:rsidR="00546F2A" w:rsidRPr="00546F2A" w:rsidRDefault="00546F2A" w:rsidP="00546F2A">
            <w:pPr>
              <w:rPr>
                <w:sz w:val="24"/>
                <w:szCs w:val="24"/>
              </w:rPr>
            </w:pPr>
            <w:r w:rsidRPr="00546F2A">
              <w:rPr>
                <w:sz w:val="24"/>
                <w:szCs w:val="24"/>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6B20AA7" w14:textId="77777777" w:rsidR="00647018" w:rsidRPr="00546F2A" w:rsidRDefault="00647018" w:rsidP="00647018">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00546F2A" w:rsidRPr="00546F2A">
              <w:rPr>
                <w:sz w:val="24"/>
                <w:szCs w:val="24"/>
              </w:rPr>
              <w:t xml:space="preserve">Сбор, обработка и анализ данных. </w:t>
            </w:r>
            <w:r>
              <w:rPr>
                <w:sz w:val="24"/>
                <w:szCs w:val="24"/>
              </w:rPr>
              <w:t>Подготовка к решению кейсов.</w:t>
            </w:r>
          </w:p>
          <w:p w14:paraId="074F8E20" w14:textId="77777777" w:rsidR="00546F2A" w:rsidRPr="00546F2A" w:rsidRDefault="00546F2A" w:rsidP="00647018">
            <w:pPr>
              <w:rPr>
                <w:sz w:val="24"/>
                <w:szCs w:val="24"/>
              </w:rPr>
            </w:pPr>
          </w:p>
        </w:tc>
      </w:tr>
      <w:tr w:rsidR="00546F2A" w:rsidRPr="00602655" w14:paraId="1218A1BA" w14:textId="77777777" w:rsidTr="008176A7">
        <w:trPr>
          <w:trHeight w:hRule="exact" w:val="1715"/>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43C1BFE" w14:textId="77777777" w:rsidR="00546F2A" w:rsidRPr="00546F2A" w:rsidRDefault="00546F2A" w:rsidP="00546F2A">
            <w:pPr>
              <w:rPr>
                <w:sz w:val="24"/>
                <w:szCs w:val="24"/>
              </w:rPr>
            </w:pPr>
            <w:r w:rsidRPr="00546F2A">
              <w:rPr>
                <w:sz w:val="24"/>
                <w:szCs w:val="24"/>
              </w:rPr>
              <w:t xml:space="preserve"> 4. Внешнеэкономическая деятельность предприятия.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0AE791" w14:textId="77777777" w:rsidR="00546F2A" w:rsidRPr="00546F2A" w:rsidRDefault="00546F2A" w:rsidP="00546F2A">
            <w:pPr>
              <w:rPr>
                <w:sz w:val="24"/>
                <w:szCs w:val="24"/>
              </w:rPr>
            </w:pPr>
            <w:r w:rsidRPr="00546F2A">
              <w:rPr>
                <w:sz w:val="24"/>
                <w:szCs w:val="24"/>
              </w:rPr>
              <w:t>Механизмы и последствия применения нетарифных ограничений, их виды.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A628F19" w14:textId="77777777" w:rsidR="00546F2A" w:rsidRPr="00546F2A" w:rsidRDefault="00546F2A" w:rsidP="00647018">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647018">
              <w:rPr>
                <w:sz w:val="24"/>
                <w:szCs w:val="24"/>
              </w:rPr>
              <w:t>.</w:t>
            </w:r>
            <w:r w:rsidRPr="00546F2A">
              <w:rPr>
                <w:sz w:val="24"/>
                <w:szCs w:val="24"/>
              </w:rPr>
              <w:t xml:space="preserve"> Сбор, обработка и анализ данных. Выполнение домашних самостоятельных заданий. </w:t>
            </w:r>
            <w:r w:rsidR="00647018">
              <w:rPr>
                <w:sz w:val="24"/>
                <w:szCs w:val="24"/>
              </w:rPr>
              <w:t>П</w:t>
            </w:r>
            <w:r w:rsidR="00647018" w:rsidRPr="00546F2A">
              <w:rPr>
                <w:sz w:val="24"/>
                <w:szCs w:val="24"/>
              </w:rPr>
              <w:t xml:space="preserve">одготовка к </w:t>
            </w:r>
            <w:r w:rsidR="00647018">
              <w:rPr>
                <w:sz w:val="24"/>
                <w:szCs w:val="24"/>
              </w:rPr>
              <w:t>решению задач</w:t>
            </w:r>
            <w:r w:rsidR="00647018" w:rsidRPr="00546F2A">
              <w:rPr>
                <w:sz w:val="24"/>
                <w:szCs w:val="24"/>
              </w:rPr>
              <w:t>.</w:t>
            </w:r>
          </w:p>
        </w:tc>
      </w:tr>
      <w:tr w:rsidR="00546F2A" w:rsidRPr="00602655" w14:paraId="62FF4EBF"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560128C5" w14:textId="77777777" w:rsidR="00546F2A" w:rsidRPr="00546F2A" w:rsidRDefault="00546F2A" w:rsidP="00546F2A">
            <w:pPr>
              <w:rPr>
                <w:sz w:val="24"/>
                <w:szCs w:val="24"/>
              </w:rPr>
            </w:pPr>
            <w:r w:rsidRPr="00546F2A">
              <w:rPr>
                <w:sz w:val="24"/>
                <w:szCs w:val="24"/>
              </w:rPr>
              <w:lastRenderedPageBreak/>
              <w:t xml:space="preserve">5. Контрагенты в международных коммерческих операциях.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586035C" w14:textId="77777777" w:rsidR="00546F2A" w:rsidRPr="00546F2A" w:rsidRDefault="00546F2A" w:rsidP="00546F2A">
            <w:pPr>
              <w:rPr>
                <w:sz w:val="24"/>
                <w:szCs w:val="24"/>
              </w:rPr>
            </w:pPr>
            <w:r w:rsidRPr="00546F2A">
              <w:rPr>
                <w:sz w:val="24"/>
                <w:szCs w:val="24"/>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3B8238" w14:textId="77777777" w:rsidR="00546F2A" w:rsidRPr="00546F2A" w:rsidRDefault="00546F2A" w:rsidP="001B4B0C">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1B4B0C">
              <w:rPr>
                <w:sz w:val="24"/>
                <w:szCs w:val="24"/>
              </w:rPr>
              <w:t>.</w:t>
            </w:r>
            <w:r w:rsidRPr="00546F2A">
              <w:rPr>
                <w:sz w:val="24"/>
                <w:szCs w:val="24"/>
              </w:rPr>
              <w:t xml:space="preserve"> </w:t>
            </w:r>
            <w:r w:rsidR="001B4B0C">
              <w:rPr>
                <w:sz w:val="24"/>
                <w:szCs w:val="24"/>
              </w:rPr>
              <w:t>П</w:t>
            </w:r>
            <w:r w:rsidR="001B4B0C" w:rsidRPr="00546F2A">
              <w:rPr>
                <w:sz w:val="24"/>
                <w:szCs w:val="24"/>
              </w:rPr>
              <w:t>одготовка докладов и</w:t>
            </w:r>
            <w:r w:rsidR="001B4B0C">
              <w:rPr>
                <w:sz w:val="24"/>
                <w:szCs w:val="24"/>
              </w:rPr>
              <w:t xml:space="preserve"> </w:t>
            </w:r>
            <w:r w:rsidR="001B4B0C" w:rsidRPr="00546F2A">
              <w:rPr>
                <w:sz w:val="24"/>
                <w:szCs w:val="24"/>
              </w:rPr>
              <w:t>выступлений.</w:t>
            </w:r>
            <w:r w:rsidR="001B4B0C">
              <w:rPr>
                <w:sz w:val="24"/>
                <w:szCs w:val="24"/>
              </w:rPr>
              <w:t xml:space="preserve"> Подготовка к решению кейсов.</w:t>
            </w:r>
          </w:p>
        </w:tc>
      </w:tr>
      <w:tr w:rsidR="00546F2A" w:rsidRPr="00602655" w14:paraId="58474428" w14:textId="77777777" w:rsidTr="008176A7">
        <w:trPr>
          <w:trHeight w:hRule="exact" w:val="1694"/>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77CDC43" w14:textId="77777777" w:rsidR="00546F2A" w:rsidRPr="00546F2A" w:rsidRDefault="00546F2A" w:rsidP="00546F2A">
            <w:pPr>
              <w:rPr>
                <w:sz w:val="24"/>
                <w:szCs w:val="24"/>
              </w:rPr>
            </w:pPr>
            <w:r w:rsidRPr="00546F2A">
              <w:rPr>
                <w:sz w:val="24"/>
                <w:szCs w:val="24"/>
              </w:rPr>
              <w:t xml:space="preserve">6. Внешнеторговые сделки.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C1AEAB5" w14:textId="77777777" w:rsidR="00546F2A" w:rsidRPr="00546F2A" w:rsidRDefault="00546F2A" w:rsidP="00546F2A">
            <w:pPr>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FAAD8AC"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r w:rsidR="00546F2A" w:rsidRPr="00602655" w14:paraId="6E94B652"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410E8E2B" w14:textId="77777777" w:rsidR="00546F2A" w:rsidRPr="00546F2A" w:rsidRDefault="00546F2A" w:rsidP="00546F2A">
            <w:pPr>
              <w:rPr>
                <w:sz w:val="24"/>
                <w:szCs w:val="24"/>
              </w:rPr>
            </w:pPr>
            <w:r w:rsidRPr="00546F2A">
              <w:rPr>
                <w:sz w:val="24"/>
                <w:szCs w:val="24"/>
              </w:rPr>
              <w:t xml:space="preserve">7. Эффективность внешнеторговой деятельности предприятия. </w:t>
            </w:r>
          </w:p>
        </w:tc>
        <w:tc>
          <w:tcPr>
            <w:tcW w:w="3592" w:type="dxa"/>
            <w:tcBorders>
              <w:top w:val="single" w:sz="6" w:space="0" w:color="auto"/>
              <w:left w:val="single" w:sz="6" w:space="0" w:color="auto"/>
              <w:bottom w:val="single" w:sz="4" w:space="0" w:color="auto"/>
              <w:right w:val="single" w:sz="6" w:space="0" w:color="auto"/>
            </w:tcBorders>
            <w:shd w:val="clear" w:color="auto" w:fill="FFFFFF"/>
          </w:tcPr>
          <w:p w14:paraId="6670E714" w14:textId="77777777" w:rsidR="00546F2A" w:rsidRPr="00546F2A" w:rsidRDefault="00546F2A" w:rsidP="00546F2A">
            <w:pPr>
              <w:rPr>
                <w:sz w:val="24"/>
                <w:szCs w:val="24"/>
              </w:rPr>
            </w:pPr>
            <w:r w:rsidRPr="00546F2A">
              <w:rPr>
                <w:sz w:val="24"/>
                <w:szCs w:val="24"/>
              </w:rPr>
              <w:t>Принципы и подходы к гармонизации и упрощению таможенных процедур. Многосторонние обязательства в данной области (Конвенция Киото). Опыт зарубежных стран.</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45DD3D8" w14:textId="77777777" w:rsidR="00546F2A" w:rsidRPr="00546F2A" w:rsidRDefault="001B4B0C"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Pr>
                <w:sz w:val="24"/>
                <w:szCs w:val="24"/>
              </w:rPr>
              <w:t>.</w:t>
            </w:r>
            <w:r w:rsidRPr="00546F2A">
              <w:rPr>
                <w:sz w:val="24"/>
                <w:szCs w:val="24"/>
              </w:rPr>
              <w:t xml:space="preserve"> Сбор, обработка и анализ данных. Выполнение домашних самостоятельных заданий. </w:t>
            </w:r>
            <w:r>
              <w:rPr>
                <w:sz w:val="24"/>
                <w:szCs w:val="24"/>
              </w:rPr>
              <w:t>П</w:t>
            </w:r>
            <w:r w:rsidRPr="00546F2A">
              <w:rPr>
                <w:sz w:val="24"/>
                <w:szCs w:val="24"/>
              </w:rPr>
              <w:t xml:space="preserve">одготовка к </w:t>
            </w:r>
            <w:r>
              <w:rPr>
                <w:sz w:val="24"/>
                <w:szCs w:val="24"/>
              </w:rPr>
              <w:t>решению задач</w:t>
            </w:r>
            <w:r w:rsidRPr="00546F2A">
              <w:rPr>
                <w:sz w:val="24"/>
                <w:szCs w:val="24"/>
              </w:rPr>
              <w:t>.</w:t>
            </w:r>
          </w:p>
        </w:tc>
      </w:tr>
      <w:tr w:rsidR="00546F2A" w:rsidRPr="00602655" w14:paraId="38AA0F86" w14:textId="77777777" w:rsidTr="00546F2A">
        <w:trPr>
          <w:trHeight w:hRule="exact" w:val="1999"/>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5A23521C" w14:textId="77777777" w:rsidR="00546F2A" w:rsidRPr="00546F2A" w:rsidRDefault="00546F2A" w:rsidP="00546F2A">
            <w:pPr>
              <w:rPr>
                <w:sz w:val="24"/>
                <w:szCs w:val="24"/>
              </w:rPr>
            </w:pPr>
            <w:r w:rsidRPr="00546F2A">
              <w:rPr>
                <w:sz w:val="24"/>
                <w:szCs w:val="24"/>
              </w:rPr>
              <w:t xml:space="preserve">8. Валютно-финансовые отношения предприятий с зарубежными партнерами. </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811F2C9" w14:textId="77777777" w:rsidR="00546F2A" w:rsidRPr="00546F2A" w:rsidRDefault="00546F2A" w:rsidP="00546F2A">
            <w:pPr>
              <w:rPr>
                <w:sz w:val="24"/>
                <w:szCs w:val="24"/>
              </w:rPr>
            </w:pPr>
            <w:r w:rsidRPr="00546F2A">
              <w:rPr>
                <w:sz w:val="24"/>
                <w:szCs w:val="24"/>
              </w:rPr>
              <w:t>Опыт создания региональных блоков. Основные региональные блоки и их особенности. Практика ЕС. Особенности региональных блоков, в которых принимает участие Российская Федерация.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9BD11B" w14:textId="77777777" w:rsidR="001B4B0C" w:rsidRPr="00546F2A" w:rsidRDefault="001B4B0C" w:rsidP="001B4B0C">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p w14:paraId="0BB1A23F" w14:textId="77777777" w:rsidR="00546F2A" w:rsidRPr="00546F2A" w:rsidRDefault="00546F2A" w:rsidP="00546F2A">
            <w:pPr>
              <w:rPr>
                <w:sz w:val="24"/>
                <w:szCs w:val="24"/>
              </w:rPr>
            </w:pPr>
          </w:p>
        </w:tc>
      </w:tr>
      <w:tr w:rsidR="00546F2A" w:rsidRPr="00602655" w14:paraId="687ACADD" w14:textId="77777777" w:rsidTr="008176A7">
        <w:trPr>
          <w:trHeight w:hRule="exact" w:val="1547"/>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6F2249D7" w14:textId="77777777" w:rsidR="00546F2A" w:rsidRPr="00546F2A" w:rsidRDefault="00546F2A" w:rsidP="00546F2A">
            <w:pPr>
              <w:rPr>
                <w:sz w:val="24"/>
                <w:szCs w:val="24"/>
              </w:rPr>
            </w:pPr>
            <w:r w:rsidRPr="00546F2A">
              <w:rPr>
                <w:sz w:val="24"/>
                <w:szCs w:val="24"/>
              </w:rPr>
              <w:t>9. Основы управления рисками и страхование во внешнеэкономической деятельности предприятия.</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177A5DC" w14:textId="77777777" w:rsidR="00546F2A" w:rsidRPr="00546F2A" w:rsidRDefault="00546F2A" w:rsidP="00546F2A">
            <w:pPr>
              <w:rPr>
                <w:sz w:val="24"/>
                <w:szCs w:val="24"/>
              </w:rPr>
            </w:pPr>
            <w:r w:rsidRPr="00546F2A">
              <w:rPr>
                <w:sz w:val="24"/>
                <w:szCs w:val="24"/>
              </w:rPr>
              <w:t>Опыт разрешения торговых конфликтов за рубежом. Опыт разрешения торговых конфликтов с участием Российской Федерации.</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6229A00"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bl>
    <w:p w14:paraId="49C56A75" w14:textId="77777777" w:rsidR="00A106E0" w:rsidRDefault="00A106E0" w:rsidP="001976A9">
      <w:pPr>
        <w:pStyle w:val="1"/>
        <w:spacing w:before="0" w:after="0" w:line="360" w:lineRule="auto"/>
        <w:ind w:firstLine="709"/>
        <w:jc w:val="both"/>
        <w:rPr>
          <w:rFonts w:ascii="Times New Roman" w:hAnsi="Times New Roman" w:cs="Times New Roman"/>
          <w:sz w:val="28"/>
          <w:szCs w:val="28"/>
        </w:rPr>
      </w:pPr>
      <w:bookmarkStart w:id="12" w:name="_Toc523919249"/>
    </w:p>
    <w:p w14:paraId="3591F31B" w14:textId="77777777" w:rsidR="001976A9" w:rsidRDefault="001976A9" w:rsidP="001976A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8176A7">
        <w:rPr>
          <w:rFonts w:ascii="Times New Roman" w:hAnsi="Times New Roman" w:cs="Times New Roman"/>
          <w:sz w:val="28"/>
          <w:szCs w:val="28"/>
        </w:rPr>
        <w:t xml:space="preserve"> </w:t>
      </w:r>
      <w:r>
        <w:rPr>
          <w:rFonts w:ascii="Times New Roman" w:hAnsi="Times New Roman" w:cs="Times New Roman"/>
          <w:sz w:val="28"/>
          <w:szCs w:val="28"/>
        </w:rPr>
        <w:t>Перечень вопросов, заданий, тем для подготовки к текущему контролю.</w:t>
      </w:r>
      <w:bookmarkEnd w:id="12"/>
    </w:p>
    <w:p w14:paraId="3B281C2A" w14:textId="77777777" w:rsidR="00D22B36" w:rsidRPr="00F75E36" w:rsidRDefault="000344A5" w:rsidP="00F47F87">
      <w:pPr>
        <w:pStyle w:val="21"/>
        <w:spacing w:line="276" w:lineRule="auto"/>
        <w:ind w:firstLine="709"/>
        <w:rPr>
          <w:b/>
          <w:szCs w:val="28"/>
        </w:rPr>
      </w:pPr>
      <w:r>
        <w:rPr>
          <w:b/>
          <w:szCs w:val="28"/>
        </w:rPr>
        <w:t>Пример контрольной работы</w:t>
      </w:r>
    </w:p>
    <w:p w14:paraId="0CCD4A6F"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1.</w:t>
      </w:r>
    </w:p>
    <w:p w14:paraId="3AAD29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Спрос и предложение на внутреннем рынке товара представлены следующими функциями: </w:t>
      </w:r>
    </w:p>
    <w:p w14:paraId="2014DE3C"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=13000-5P; S</w:t>
      </w:r>
      <w:r w:rsidRPr="000344A5">
        <w:rPr>
          <w:sz w:val="28"/>
          <w:szCs w:val="28"/>
          <w:vertAlign w:val="subscript"/>
        </w:rPr>
        <w:t>Q</w:t>
      </w:r>
      <w:r w:rsidRPr="000344A5">
        <w:rPr>
          <w:sz w:val="28"/>
          <w:szCs w:val="28"/>
        </w:rPr>
        <w:t>=80+3P,</w:t>
      </w:r>
    </w:p>
    <w:p w14:paraId="5B9E770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внутреннем рынке (руб.)</w:t>
      </w:r>
    </w:p>
    <w:p w14:paraId="6949B3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Спрос и предложение на целевом внешнем рынке аналогичного товара представлены следующими функциями:</w:t>
      </w:r>
    </w:p>
    <w:p w14:paraId="4B6F227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=500-7P; S</w:t>
      </w:r>
      <w:r w:rsidRPr="000344A5">
        <w:rPr>
          <w:sz w:val="28"/>
          <w:szCs w:val="28"/>
          <w:vertAlign w:val="subscript"/>
        </w:rPr>
        <w:t>Q</w:t>
      </w:r>
      <w:r w:rsidRPr="000344A5">
        <w:rPr>
          <w:sz w:val="28"/>
          <w:szCs w:val="28"/>
        </w:rPr>
        <w:t>=100+3P,</w:t>
      </w:r>
    </w:p>
    <w:p w14:paraId="018A75F2"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внешнем рынке (долл. США)</w:t>
      </w:r>
    </w:p>
    <w:p w14:paraId="37DB6D4D"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Статьи издержек по производству товара (руб.):</w:t>
      </w:r>
    </w:p>
    <w:p w14:paraId="77FCF923"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сырье и материалы - 600; з/п администрации - 1900; налог на собственность - 500; аренда производственных помещений - 450; выплата % по кредитам - 1600; расходы по упаковке готовой продукции - 80.</w:t>
      </w:r>
    </w:p>
    <w:p w14:paraId="3EEEBB09"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Иными возможными издержками пренебречь.</w:t>
      </w:r>
    </w:p>
    <w:p w14:paraId="678A23E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какие статьи издержек относятся к постоянным (FC), какие – к средним переменным (AVC) и определите средние общие издержки (АТС), если учесть, что прогнозный объем производства может составить 100 единиц товара.</w:t>
      </w:r>
    </w:p>
    <w:p w14:paraId="39905AB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эффективность продаж на внутреннем и внешнем рынке, а также сравнительный экономический эффект от экспорта продукции, при условии курса доллара USD/RUR = 62,00 и импортной специфической пошлины в стране - потенциальном партнере в размере 1 долл. США за единицу товара. При расчетах использовать абсолютные показатели.</w:t>
      </w:r>
    </w:p>
    <w:p w14:paraId="71F5EE3B"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2.</w:t>
      </w:r>
    </w:p>
    <w:p w14:paraId="02C14B0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Чехии в Российскую Федерацию на условиях FCA Брно (Инкотермс-2010). Страхование 400 евро. Транспортный счет 500 евро. Цена товара 4000 евро. Вес товара 300 кг. Курс доллара 60. Курс евро 70 рублей. Ввозная таможенная пошлина 5%, но не менее 0,5 евро за кг.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временного ввоза сроком на 3 месяца.</w:t>
      </w:r>
    </w:p>
    <w:p w14:paraId="4C679C6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3.</w:t>
      </w:r>
    </w:p>
    <w:p w14:paraId="3DE85EAF"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Товар ввозится из Норвегии в Российскую Федерацию на условиях </w:t>
      </w:r>
      <w:proofErr w:type="gramStart"/>
      <w:r w:rsidRPr="000344A5">
        <w:rPr>
          <w:sz w:val="28"/>
          <w:szCs w:val="28"/>
        </w:rPr>
        <w:t>CPT  Москва</w:t>
      </w:r>
      <w:proofErr w:type="gramEnd"/>
      <w:r w:rsidRPr="000344A5">
        <w:rPr>
          <w:sz w:val="28"/>
          <w:szCs w:val="28"/>
        </w:rPr>
        <w:t xml:space="preserve"> (Инкотермс-2010). Страхование 300 евро. Транспортный счет 800 евро. Цена товара 9500 евро. Курс доллара 60. Курс евро 70 рублей. Ввозная таможенная пошлина 10%.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выпуска для внутреннего потребления.</w:t>
      </w:r>
    </w:p>
    <w:p w14:paraId="168537B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4</w:t>
      </w:r>
    </w:p>
    <w:p w14:paraId="0FB64C2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Прогноз результатов инвестиционной активности российской компании на внешних рынках в рамках комплексного проекта представлен в таблице:</w:t>
      </w:r>
    </w:p>
    <w:tbl>
      <w:tblPr>
        <w:tblW w:w="8900" w:type="dxa"/>
        <w:jc w:val="center"/>
        <w:tblLook w:val="04A0" w:firstRow="1" w:lastRow="0" w:firstColumn="1" w:lastColumn="0" w:noHBand="0" w:noVBand="1"/>
      </w:tblPr>
      <w:tblGrid>
        <w:gridCol w:w="2235"/>
        <w:gridCol w:w="1136"/>
        <w:gridCol w:w="1134"/>
        <w:gridCol w:w="1134"/>
        <w:gridCol w:w="1134"/>
        <w:gridCol w:w="993"/>
        <w:gridCol w:w="1134"/>
      </w:tblGrid>
      <w:tr w:rsidR="000344A5" w:rsidRPr="00CE7CC6" w14:paraId="56FE7AC0" w14:textId="77777777" w:rsidTr="00040046">
        <w:trPr>
          <w:trHeight w:val="300"/>
          <w:jc w:val="center"/>
        </w:trPr>
        <w:tc>
          <w:tcPr>
            <w:tcW w:w="2235" w:type="dxa"/>
            <w:tcBorders>
              <w:top w:val="single" w:sz="4" w:space="0" w:color="auto"/>
              <w:left w:val="single" w:sz="4" w:space="0" w:color="auto"/>
              <w:bottom w:val="nil"/>
              <w:right w:val="single" w:sz="4" w:space="0" w:color="auto"/>
            </w:tcBorders>
            <w:shd w:val="clear" w:color="auto" w:fill="auto"/>
            <w:noWrap/>
            <w:vAlign w:val="center"/>
            <w:hideMark/>
          </w:tcPr>
          <w:p w14:paraId="5F945F9D"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6665"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24F60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Год реализации проекта</w:t>
            </w:r>
          </w:p>
        </w:tc>
      </w:tr>
      <w:tr w:rsidR="000344A5" w:rsidRPr="00CE7CC6" w14:paraId="22A269FD" w14:textId="77777777" w:rsidTr="00040046">
        <w:trPr>
          <w:trHeight w:val="555"/>
          <w:jc w:val="center"/>
        </w:trPr>
        <w:tc>
          <w:tcPr>
            <w:tcW w:w="2235" w:type="dxa"/>
            <w:tcBorders>
              <w:top w:val="nil"/>
              <w:left w:val="single" w:sz="4" w:space="0" w:color="auto"/>
              <w:bottom w:val="single" w:sz="4" w:space="0" w:color="auto"/>
              <w:right w:val="single" w:sz="4" w:space="0" w:color="auto"/>
            </w:tcBorders>
            <w:shd w:val="clear" w:color="auto" w:fill="auto"/>
            <w:noWrap/>
            <w:vAlign w:val="center"/>
            <w:hideMark/>
          </w:tcPr>
          <w:p w14:paraId="7BB7F149"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1136" w:type="dxa"/>
            <w:tcBorders>
              <w:top w:val="nil"/>
              <w:left w:val="nil"/>
              <w:bottom w:val="single" w:sz="4" w:space="0" w:color="auto"/>
              <w:right w:val="single" w:sz="4" w:space="0" w:color="auto"/>
            </w:tcBorders>
            <w:shd w:val="clear" w:color="auto" w:fill="auto"/>
            <w:noWrap/>
            <w:vAlign w:val="center"/>
            <w:hideMark/>
          </w:tcPr>
          <w:p w14:paraId="5AB0800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02D1005"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20</w:t>
            </w:r>
          </w:p>
        </w:tc>
        <w:tc>
          <w:tcPr>
            <w:tcW w:w="1134" w:type="dxa"/>
            <w:tcBorders>
              <w:top w:val="nil"/>
              <w:left w:val="nil"/>
              <w:bottom w:val="single" w:sz="4" w:space="0" w:color="auto"/>
              <w:right w:val="single" w:sz="4" w:space="0" w:color="auto"/>
            </w:tcBorders>
            <w:shd w:val="clear" w:color="auto" w:fill="auto"/>
            <w:noWrap/>
            <w:vAlign w:val="center"/>
            <w:hideMark/>
          </w:tcPr>
          <w:p w14:paraId="1BCC6A7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C1DC249"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14:paraId="6CB31693"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D75FE1D"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4</w:t>
            </w:r>
          </w:p>
        </w:tc>
      </w:tr>
      <w:tr w:rsidR="000344A5" w:rsidRPr="00CE7CC6" w14:paraId="7F7D1F9D" w14:textId="77777777" w:rsidTr="00040046">
        <w:trPr>
          <w:trHeight w:val="1010"/>
          <w:jc w:val="center"/>
        </w:trPr>
        <w:tc>
          <w:tcPr>
            <w:tcW w:w="2235" w:type="dxa"/>
            <w:tcBorders>
              <w:top w:val="nil"/>
              <w:left w:val="single" w:sz="4" w:space="0" w:color="auto"/>
              <w:bottom w:val="single" w:sz="4" w:space="0" w:color="auto"/>
              <w:right w:val="single" w:sz="4" w:space="0" w:color="auto"/>
            </w:tcBorders>
            <w:shd w:val="clear" w:color="auto" w:fill="auto"/>
            <w:vAlign w:val="center"/>
            <w:hideMark/>
          </w:tcPr>
          <w:p w14:paraId="4BC8E56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Финансовые потоки (</w:t>
            </w:r>
            <w:proofErr w:type="spellStart"/>
            <w:r w:rsidRPr="00CE7CC6">
              <w:rPr>
                <w:rFonts w:eastAsia="Times New Roman"/>
                <w:sz w:val="24"/>
                <w:szCs w:val="24"/>
              </w:rPr>
              <w:t>долл.США</w:t>
            </w:r>
            <w:proofErr w:type="spellEnd"/>
            <w:r w:rsidRPr="00CE7CC6">
              <w:rPr>
                <w:rFonts w:eastAsia="Times New Roman"/>
                <w:sz w:val="24"/>
                <w:szCs w:val="24"/>
              </w:rPr>
              <w:t>)</w:t>
            </w:r>
          </w:p>
        </w:tc>
        <w:tc>
          <w:tcPr>
            <w:tcW w:w="1136" w:type="dxa"/>
            <w:tcBorders>
              <w:top w:val="nil"/>
              <w:left w:val="nil"/>
              <w:bottom w:val="single" w:sz="4" w:space="0" w:color="auto"/>
              <w:right w:val="single" w:sz="4" w:space="0" w:color="auto"/>
            </w:tcBorders>
            <w:shd w:val="clear" w:color="auto" w:fill="auto"/>
            <w:noWrap/>
            <w:vAlign w:val="center"/>
            <w:hideMark/>
          </w:tcPr>
          <w:p w14:paraId="7514853D"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F486E8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8C5AE3B"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2B9B7D8"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1200</w:t>
            </w:r>
          </w:p>
        </w:tc>
        <w:tc>
          <w:tcPr>
            <w:tcW w:w="993" w:type="dxa"/>
            <w:tcBorders>
              <w:top w:val="nil"/>
              <w:left w:val="nil"/>
              <w:bottom w:val="single" w:sz="4" w:space="0" w:color="auto"/>
              <w:right w:val="single" w:sz="4" w:space="0" w:color="auto"/>
            </w:tcBorders>
            <w:shd w:val="clear" w:color="auto" w:fill="auto"/>
            <w:noWrap/>
            <w:vAlign w:val="center"/>
            <w:hideMark/>
          </w:tcPr>
          <w:p w14:paraId="49CEABF7"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8A7FC0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300</w:t>
            </w:r>
          </w:p>
        </w:tc>
      </w:tr>
    </w:tbl>
    <w:p w14:paraId="7E32C045"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Показатель ставки по рублевому банковскому депозиту с низким уровнем риска - 5% годовых.</w:t>
      </w:r>
    </w:p>
    <w:p w14:paraId="7C07092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Прогнозируемые значения среднегодового показателя инфляции в стране - 1%. </w:t>
      </w:r>
    </w:p>
    <w:p w14:paraId="34F81C2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Текущий курс USD/RUR = 61,00. Прогнозируемый рост рубля по отношению к долл. США - 2% в год.</w:t>
      </w:r>
    </w:p>
    <w:p w14:paraId="2D5BDF8D"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Рассчитать (с учетом фактора времени) показатели NPV, PI, PP (с точностью до 1 года) и IRR (с точностью до 2 знаков после запятой). </w:t>
      </w:r>
      <w:r w:rsidRPr="000344A5">
        <w:rPr>
          <w:sz w:val="28"/>
          <w:szCs w:val="28"/>
        </w:rPr>
        <w:tab/>
      </w:r>
    </w:p>
    <w:p w14:paraId="389BFB97" w14:textId="60A307EB"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w:t>
      </w:r>
      <w:r w:rsidR="00A76DA0">
        <w:rPr>
          <w:sz w:val="28"/>
          <w:szCs w:val="28"/>
        </w:rPr>
        <w:t>еждународного бизнеса</w:t>
      </w:r>
      <w:r>
        <w:rPr>
          <w:sz w:val="28"/>
          <w:szCs w:val="28"/>
        </w:rPr>
        <w:t>.</w:t>
      </w:r>
    </w:p>
    <w:p w14:paraId="530FA1C0" w14:textId="77777777" w:rsidR="00A106E0" w:rsidRDefault="00A106E0" w:rsidP="00F47F87">
      <w:pPr>
        <w:pStyle w:val="1"/>
        <w:spacing w:before="0" w:after="0" w:line="360" w:lineRule="auto"/>
        <w:ind w:firstLine="720"/>
        <w:jc w:val="both"/>
        <w:rPr>
          <w:rFonts w:ascii="Times New Roman" w:hAnsi="Times New Roman" w:cs="Times New Roman"/>
          <w:sz w:val="28"/>
          <w:szCs w:val="28"/>
        </w:rPr>
      </w:pPr>
      <w:bookmarkStart w:id="13" w:name="_Toc523919250"/>
    </w:p>
    <w:p w14:paraId="19BD310C" w14:textId="7E31E06F" w:rsidR="00BE5C57" w:rsidRDefault="00BE5C57" w:rsidP="00F47F87">
      <w:pPr>
        <w:pStyle w:val="1"/>
        <w:spacing w:before="0" w:after="0" w:line="360" w:lineRule="auto"/>
        <w:ind w:firstLine="720"/>
        <w:jc w:val="both"/>
        <w:rPr>
          <w:rFonts w:ascii="Times New Roman" w:hAnsi="Times New Roman" w:cs="Times New Roman"/>
          <w:sz w:val="28"/>
          <w:szCs w:val="28"/>
        </w:rPr>
      </w:pPr>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14:paraId="1E0C275F" w14:textId="77777777" w:rsidR="005019BE" w:rsidRDefault="005019BE" w:rsidP="005019BE">
      <w:pPr>
        <w:ind w:firstLine="709"/>
        <w:jc w:val="both"/>
        <w:rPr>
          <w:b/>
          <w:sz w:val="28"/>
        </w:rPr>
      </w:pPr>
      <w:bookmarkStart w:id="14" w:name="_Toc523919171"/>
      <w:bookmarkStart w:id="15" w:name="_Toc523919255"/>
      <w:r w:rsidRPr="006F3208">
        <w:rPr>
          <w:b/>
          <w:sz w:val="28"/>
        </w:rPr>
        <w:t>Типовые контрольные задания или иные материалы, необходимые для оценки знаний и умений.</w:t>
      </w:r>
    </w:p>
    <w:p w14:paraId="534F2A7F" w14:textId="768EF521" w:rsidR="005019BE" w:rsidRDefault="005019BE" w:rsidP="005019BE">
      <w:pPr>
        <w:ind w:firstLine="709"/>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Pr>
          <w:color w:val="000000"/>
          <w:sz w:val="24"/>
          <w:szCs w:val="24"/>
        </w:rPr>
        <w:t>О</w:t>
      </w:r>
      <w:r w:rsidRPr="00954478">
        <w:rPr>
          <w:color w:val="000000"/>
          <w:sz w:val="24"/>
          <w:szCs w:val="24"/>
        </w:rPr>
        <w:t>бразовательная программа «Мировая экономика и международный бизнес»</w:t>
      </w:r>
      <w:r>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p>
    <w:p w14:paraId="655EF151" w14:textId="115E7495" w:rsidR="00797CCC" w:rsidRPr="00E15A48"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7</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350FD6DD" w14:textId="77777777" w:rsidTr="00D54956">
        <w:tc>
          <w:tcPr>
            <w:tcW w:w="2552" w:type="dxa"/>
          </w:tcPr>
          <w:p w14:paraId="1F1E32D0"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649025E2"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090A4485"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69F347A1" w14:textId="77777777" w:rsidR="005019BE" w:rsidRPr="006F3208" w:rsidRDefault="005019BE" w:rsidP="00D54956">
            <w:pPr>
              <w:jc w:val="both"/>
              <w:rPr>
                <w:b/>
              </w:rPr>
            </w:pPr>
            <w:r w:rsidRPr="006F3208">
              <w:rPr>
                <w:b/>
              </w:rPr>
              <w:t>Типовые контрольные задания</w:t>
            </w:r>
          </w:p>
        </w:tc>
      </w:tr>
      <w:tr w:rsidR="005019BE" w:rsidRPr="00FA1016" w14:paraId="6E4B8B94" w14:textId="77777777" w:rsidTr="00D54956">
        <w:tc>
          <w:tcPr>
            <w:tcW w:w="2552" w:type="dxa"/>
          </w:tcPr>
          <w:p w14:paraId="3BB29AED"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4DEE4A3E" w14:textId="77777777" w:rsidR="005019BE" w:rsidRPr="00FA1016" w:rsidRDefault="005019BE" w:rsidP="00D54956">
            <w:pPr>
              <w:jc w:val="both"/>
              <w:rPr>
                <w:highlight w:val="yellow"/>
              </w:rPr>
            </w:pPr>
          </w:p>
        </w:tc>
        <w:tc>
          <w:tcPr>
            <w:tcW w:w="2552" w:type="dxa"/>
          </w:tcPr>
          <w:p w14:paraId="49A305B0"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0E1E10A0" w14:textId="77777777" w:rsidR="005019BE" w:rsidRPr="005F1CC9" w:rsidRDefault="005019BE" w:rsidP="00D54956">
            <w:pPr>
              <w:pStyle w:val="ae"/>
              <w:ind w:left="-57"/>
              <w:rPr>
                <w:highlight w:val="yellow"/>
              </w:rPr>
            </w:pPr>
          </w:p>
          <w:p w14:paraId="32707BE1" w14:textId="77777777" w:rsidR="005019BE" w:rsidRPr="005F1CC9" w:rsidRDefault="005019BE" w:rsidP="00D54956">
            <w:pPr>
              <w:pStyle w:val="ae"/>
              <w:ind w:left="-57"/>
              <w:rPr>
                <w:highlight w:val="yellow"/>
              </w:rPr>
            </w:pPr>
          </w:p>
          <w:p w14:paraId="204D3198" w14:textId="77777777" w:rsidR="005019BE" w:rsidRPr="00FA1016" w:rsidRDefault="005019BE" w:rsidP="00D54956">
            <w:pPr>
              <w:contextualSpacing/>
              <w:rPr>
                <w:highlight w:val="yellow"/>
              </w:rPr>
            </w:pPr>
          </w:p>
          <w:p w14:paraId="4C74594D" w14:textId="77777777" w:rsidR="005019BE" w:rsidRPr="005F1CC9" w:rsidRDefault="005019BE" w:rsidP="00D54956">
            <w:pPr>
              <w:pStyle w:val="ae"/>
              <w:ind w:left="-57"/>
              <w:rPr>
                <w:highlight w:val="yellow"/>
              </w:rPr>
            </w:pPr>
          </w:p>
          <w:p w14:paraId="2692CAF2" w14:textId="77777777" w:rsidR="005019BE" w:rsidRPr="005F1CC9" w:rsidRDefault="005019BE" w:rsidP="00D54956">
            <w:pPr>
              <w:pStyle w:val="ae"/>
              <w:ind w:left="-57"/>
              <w:rPr>
                <w:highlight w:val="yellow"/>
              </w:rPr>
            </w:pPr>
          </w:p>
          <w:p w14:paraId="688075EF" w14:textId="77777777" w:rsidR="005019BE" w:rsidRPr="00FA1016" w:rsidRDefault="005019BE" w:rsidP="00D54956">
            <w:pPr>
              <w:contextualSpacing/>
              <w:rPr>
                <w:highlight w:val="yellow"/>
              </w:rPr>
            </w:pPr>
          </w:p>
          <w:p w14:paraId="233951BB" w14:textId="77777777" w:rsidR="005019BE" w:rsidRPr="00FA1016" w:rsidRDefault="005019BE" w:rsidP="00D54956">
            <w:pPr>
              <w:contextualSpacing/>
              <w:rPr>
                <w:highlight w:val="yellow"/>
              </w:rPr>
            </w:pPr>
          </w:p>
          <w:p w14:paraId="690128BB" w14:textId="77777777" w:rsidR="005019BE" w:rsidRPr="00FA1016" w:rsidRDefault="005019BE" w:rsidP="00D54956">
            <w:pPr>
              <w:contextualSpacing/>
              <w:rPr>
                <w:highlight w:val="yellow"/>
              </w:rPr>
            </w:pPr>
          </w:p>
          <w:p w14:paraId="6C8477CE" w14:textId="77777777" w:rsidR="005019BE" w:rsidRPr="00FA1016" w:rsidRDefault="005019BE" w:rsidP="00D54956">
            <w:pPr>
              <w:contextualSpacing/>
              <w:rPr>
                <w:highlight w:val="yellow"/>
              </w:rPr>
            </w:pPr>
          </w:p>
          <w:p w14:paraId="30F50CED" w14:textId="77777777" w:rsidR="005019BE" w:rsidRPr="00FA1016" w:rsidRDefault="005019BE" w:rsidP="00D54956">
            <w:pPr>
              <w:contextualSpacing/>
              <w:rPr>
                <w:highlight w:val="yellow"/>
              </w:rPr>
            </w:pPr>
          </w:p>
          <w:p w14:paraId="43FDB9F0" w14:textId="77777777" w:rsidR="005019BE" w:rsidRPr="00FA1016" w:rsidRDefault="005019BE" w:rsidP="00D54956">
            <w:pPr>
              <w:contextualSpacing/>
              <w:rPr>
                <w:highlight w:val="yellow"/>
              </w:rPr>
            </w:pPr>
          </w:p>
        </w:tc>
        <w:tc>
          <w:tcPr>
            <w:tcW w:w="2552" w:type="dxa"/>
          </w:tcPr>
          <w:p w14:paraId="77D2FDDB"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461BA4F"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64355D5C"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 xml:space="preserve">Ставка дисконтирования - </w:t>
            </w:r>
            <w:r>
              <w:rPr>
                <w:rFonts w:eastAsia="Times New Roman"/>
                <w:sz w:val="24"/>
                <w:szCs w:val="24"/>
              </w:rPr>
              <w:lastRenderedPageBreak/>
              <w:t>15% в год.</w:t>
            </w:r>
          </w:p>
        </w:tc>
      </w:tr>
      <w:tr w:rsidR="005019BE" w:rsidRPr="00FA1016" w14:paraId="44ED009B" w14:textId="77777777" w:rsidTr="00D54956">
        <w:tc>
          <w:tcPr>
            <w:tcW w:w="2552" w:type="dxa"/>
          </w:tcPr>
          <w:p w14:paraId="6336A1F4" w14:textId="77777777" w:rsidR="005019BE" w:rsidRPr="00FA1016" w:rsidRDefault="005019BE" w:rsidP="00D54956">
            <w:pPr>
              <w:jc w:val="both"/>
              <w:rPr>
                <w:highlight w:val="yellow"/>
              </w:rPr>
            </w:pPr>
            <w:r w:rsidRPr="00216698">
              <w:rPr>
                <w:rFonts w:eastAsia="Times New Roman"/>
                <w:sz w:val="24"/>
                <w:szCs w:val="24"/>
              </w:rPr>
              <w:lastRenderedPageBreak/>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(ПКП-4)</w:t>
            </w:r>
          </w:p>
        </w:tc>
        <w:tc>
          <w:tcPr>
            <w:tcW w:w="2552" w:type="dxa"/>
          </w:tcPr>
          <w:p w14:paraId="41EFEAC7"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1. Применяет современные подходы к организации расчетов по международным торговым операциям</w:t>
            </w:r>
          </w:p>
          <w:p w14:paraId="2C0EA5AB"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2. Демонстрирует навыки минимизации рисков при осуществлении внешнеэкономической деятельности.</w:t>
            </w:r>
          </w:p>
          <w:p w14:paraId="48F64EA3" w14:textId="77777777" w:rsidR="005019BE" w:rsidRPr="005F1CC9" w:rsidRDefault="005019BE" w:rsidP="00D54956">
            <w:pPr>
              <w:pStyle w:val="ae"/>
              <w:ind w:left="-57"/>
              <w:rPr>
                <w:highlight w:val="yellow"/>
              </w:rPr>
            </w:pPr>
          </w:p>
          <w:p w14:paraId="2C33A1ED" w14:textId="77777777" w:rsidR="005019BE" w:rsidRPr="005F1CC9" w:rsidRDefault="005019BE" w:rsidP="00D54956">
            <w:pPr>
              <w:pStyle w:val="ae"/>
              <w:ind w:left="-57"/>
              <w:rPr>
                <w:highlight w:val="yellow"/>
              </w:rPr>
            </w:pPr>
          </w:p>
          <w:p w14:paraId="53D7CB5A" w14:textId="77777777" w:rsidR="005019BE" w:rsidRPr="00FA1016" w:rsidRDefault="005019BE" w:rsidP="00D54956">
            <w:pPr>
              <w:contextualSpacing/>
              <w:rPr>
                <w:highlight w:val="yellow"/>
              </w:rPr>
            </w:pPr>
          </w:p>
          <w:p w14:paraId="18A115C3" w14:textId="77777777" w:rsidR="005019BE" w:rsidRPr="005F1CC9" w:rsidRDefault="005019BE" w:rsidP="00D54956">
            <w:pPr>
              <w:pStyle w:val="ae"/>
              <w:ind w:left="-57"/>
              <w:rPr>
                <w:highlight w:val="yellow"/>
              </w:rPr>
            </w:pPr>
          </w:p>
          <w:p w14:paraId="76CC9A0D" w14:textId="77777777" w:rsidR="005019BE" w:rsidRPr="005F1CC9" w:rsidRDefault="005019BE" w:rsidP="00D54956">
            <w:pPr>
              <w:pStyle w:val="ae"/>
              <w:ind w:left="-57"/>
              <w:rPr>
                <w:highlight w:val="yellow"/>
              </w:rPr>
            </w:pPr>
          </w:p>
          <w:p w14:paraId="223ED81D" w14:textId="77777777" w:rsidR="005019BE" w:rsidRPr="00FA1016" w:rsidRDefault="005019BE" w:rsidP="00D54956">
            <w:pPr>
              <w:contextualSpacing/>
              <w:rPr>
                <w:highlight w:val="yellow"/>
              </w:rPr>
            </w:pPr>
          </w:p>
          <w:p w14:paraId="5FF59FE2" w14:textId="77777777" w:rsidR="005019BE" w:rsidRPr="00FA1016" w:rsidRDefault="005019BE" w:rsidP="00D54956">
            <w:pPr>
              <w:contextualSpacing/>
              <w:rPr>
                <w:highlight w:val="yellow"/>
              </w:rPr>
            </w:pPr>
          </w:p>
          <w:p w14:paraId="6D0388A6" w14:textId="77777777" w:rsidR="005019BE" w:rsidRPr="00FA1016" w:rsidRDefault="005019BE" w:rsidP="00D54956">
            <w:pPr>
              <w:contextualSpacing/>
              <w:rPr>
                <w:highlight w:val="yellow"/>
              </w:rPr>
            </w:pPr>
          </w:p>
          <w:p w14:paraId="3B9E498E" w14:textId="77777777" w:rsidR="005019BE" w:rsidRPr="00FA1016" w:rsidRDefault="005019BE" w:rsidP="00D54956">
            <w:pPr>
              <w:contextualSpacing/>
              <w:rPr>
                <w:highlight w:val="yellow"/>
              </w:rPr>
            </w:pPr>
          </w:p>
          <w:p w14:paraId="4278B32A" w14:textId="77777777" w:rsidR="005019BE" w:rsidRPr="00FA1016" w:rsidRDefault="005019BE" w:rsidP="00D54956">
            <w:pPr>
              <w:contextualSpacing/>
              <w:rPr>
                <w:highlight w:val="yellow"/>
              </w:rPr>
            </w:pPr>
          </w:p>
          <w:p w14:paraId="2B7E1F49" w14:textId="77777777" w:rsidR="005019BE" w:rsidRPr="00FA1016" w:rsidRDefault="005019BE" w:rsidP="00D54956">
            <w:pPr>
              <w:contextualSpacing/>
              <w:rPr>
                <w:highlight w:val="yellow"/>
              </w:rPr>
            </w:pPr>
          </w:p>
        </w:tc>
        <w:tc>
          <w:tcPr>
            <w:tcW w:w="2552" w:type="dxa"/>
          </w:tcPr>
          <w:p w14:paraId="208302DF" w14:textId="77777777" w:rsidR="005019BE" w:rsidRDefault="005019BE" w:rsidP="00D54956">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5D11E633"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 форму расчетов при осуществлении международных торговых операций.</w:t>
            </w:r>
          </w:p>
          <w:p w14:paraId="12B90D6B" w14:textId="77777777" w:rsidR="005019BE" w:rsidRDefault="005019BE" w:rsidP="00D54956">
            <w:pPr>
              <w:tabs>
                <w:tab w:val="left" w:pos="540"/>
              </w:tabs>
              <w:jc w:val="both"/>
              <w:rPr>
                <w:rFonts w:eastAsia="Times New Roman"/>
                <w:sz w:val="24"/>
                <w:szCs w:val="24"/>
              </w:rPr>
            </w:pPr>
            <w:r>
              <w:rPr>
                <w:rFonts w:eastAsia="Times New Roman"/>
                <w:sz w:val="24"/>
                <w:szCs w:val="24"/>
              </w:rPr>
              <w:t>2. Знать: факторы риска при осуществлении внешнеэкономической деятельности, основные способы минимизации рисков;</w:t>
            </w:r>
          </w:p>
          <w:p w14:paraId="60448202"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c>
          <w:tcPr>
            <w:tcW w:w="2579" w:type="dxa"/>
          </w:tcPr>
          <w:p w14:paraId="3F3C7326" w14:textId="77777777" w:rsidR="005019BE" w:rsidRPr="0021669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F1B44">
              <w:rPr>
                <w:rFonts w:eastAsia="Times New Roman"/>
                <w:sz w:val="24"/>
                <w:szCs w:val="24"/>
              </w:rPr>
              <w:t xml:space="preserve">Цена товара, указанная в </w:t>
            </w:r>
            <w:r>
              <w:rPr>
                <w:rFonts w:eastAsia="Times New Roman"/>
                <w:sz w:val="24"/>
                <w:szCs w:val="24"/>
              </w:rPr>
              <w:t xml:space="preserve">торговом </w:t>
            </w:r>
            <w:r w:rsidRPr="002F1B44">
              <w:rPr>
                <w:rFonts w:eastAsia="Times New Roman"/>
                <w:sz w:val="24"/>
                <w:szCs w:val="24"/>
              </w:rPr>
              <w:t xml:space="preserve">контракте между американской и английской фирмами, составляет 300 тыс. долл., причем курс на дату подписания контракта соответствовал уровню 1,5808 долл. за фунт стерлингов. Контракт содержит условие, предполагающее соразмерное изменение суммы платежа </w:t>
            </w:r>
            <w:r>
              <w:rPr>
                <w:rFonts w:eastAsia="Times New Roman"/>
                <w:sz w:val="24"/>
                <w:szCs w:val="24"/>
              </w:rPr>
              <w:t xml:space="preserve">в случае изменения курса </w:t>
            </w:r>
            <w:r>
              <w:rPr>
                <w:rFonts w:eastAsia="Times New Roman"/>
                <w:sz w:val="24"/>
                <w:szCs w:val="24"/>
                <w:lang w:val="en-US"/>
              </w:rPr>
              <w:t>GBP</w:t>
            </w:r>
            <w:r w:rsidRPr="00DB76D4">
              <w:rPr>
                <w:rFonts w:eastAsia="Times New Roman"/>
                <w:sz w:val="24"/>
                <w:szCs w:val="24"/>
              </w:rPr>
              <w:t>/</w:t>
            </w:r>
            <w:r>
              <w:rPr>
                <w:rFonts w:eastAsia="Times New Roman"/>
                <w:sz w:val="24"/>
                <w:szCs w:val="24"/>
                <w:lang w:val="en-US"/>
              </w:rPr>
              <w:t>USD</w:t>
            </w:r>
            <w:r w:rsidRPr="00DB76D4">
              <w:rPr>
                <w:rFonts w:eastAsia="Times New Roman"/>
                <w:sz w:val="24"/>
                <w:szCs w:val="24"/>
              </w:rPr>
              <w:t xml:space="preserve"> </w:t>
            </w:r>
            <w:r w:rsidRPr="002F1B44">
              <w:rPr>
                <w:rFonts w:eastAsia="Times New Roman"/>
                <w:sz w:val="24"/>
                <w:szCs w:val="24"/>
              </w:rPr>
              <w:t>на момент осуществления платежа</w:t>
            </w:r>
            <w:r w:rsidRPr="00DB76D4">
              <w:rPr>
                <w:rFonts w:eastAsia="Times New Roman"/>
                <w:sz w:val="24"/>
                <w:szCs w:val="24"/>
              </w:rPr>
              <w:t xml:space="preserve"> </w:t>
            </w:r>
            <w:r>
              <w:rPr>
                <w:rFonts w:eastAsia="Times New Roman"/>
                <w:sz w:val="24"/>
                <w:szCs w:val="24"/>
              </w:rPr>
              <w:t>более чем на 2%</w:t>
            </w:r>
            <w:r w:rsidRPr="002F1B44">
              <w:rPr>
                <w:rFonts w:eastAsia="Times New Roman"/>
                <w:sz w:val="24"/>
                <w:szCs w:val="24"/>
              </w:rPr>
              <w:t>. Каким образом должна быть осуществлена корректировки цены товара, если на момент платежа курс составил 1,5316 долл. за 1 фунт стерлингов?</w:t>
            </w:r>
          </w:p>
          <w:p w14:paraId="0D1A4C4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2. </w:t>
            </w:r>
            <w:r w:rsidRPr="00216698">
              <w:rPr>
                <w:rFonts w:eastAsia="Times New Roman"/>
                <w:sz w:val="24"/>
                <w:szCs w:val="24"/>
              </w:rPr>
              <w:t xml:space="preserve">Проанализируйте </w:t>
            </w:r>
            <w:r>
              <w:rPr>
                <w:rFonts w:eastAsia="Times New Roman"/>
                <w:sz w:val="24"/>
                <w:szCs w:val="24"/>
              </w:rPr>
              <w:t xml:space="preserve">современные </w:t>
            </w:r>
            <w:r w:rsidRPr="00216698">
              <w:rPr>
                <w:rFonts w:eastAsia="Times New Roman"/>
                <w:sz w:val="24"/>
                <w:szCs w:val="24"/>
              </w:rPr>
              <w:t>формы расчетов и определите, какие из них предпочтительнее для импортера, а какие для экспортера</w:t>
            </w:r>
            <w:r>
              <w:rPr>
                <w:rFonts w:eastAsia="Times New Roman"/>
                <w:sz w:val="24"/>
                <w:szCs w:val="24"/>
              </w:rPr>
              <w:t>, с точки зрения минимизации риска неисполнения обязательств контрагентом.</w:t>
            </w:r>
            <w:r w:rsidRPr="00216698">
              <w:rPr>
                <w:rFonts w:eastAsia="Times New Roman"/>
                <w:sz w:val="24"/>
                <w:szCs w:val="24"/>
              </w:rPr>
              <w:t xml:space="preserve"> Обоснуйте ответ.</w:t>
            </w:r>
          </w:p>
        </w:tc>
      </w:tr>
      <w:tr w:rsidR="005019BE" w:rsidRPr="00FA1016" w14:paraId="3F216D95" w14:textId="77777777" w:rsidTr="00D54956">
        <w:tc>
          <w:tcPr>
            <w:tcW w:w="2552" w:type="dxa"/>
          </w:tcPr>
          <w:p w14:paraId="533D18B8" w14:textId="77777777" w:rsidR="005019BE" w:rsidRPr="006F3208" w:rsidRDefault="005019BE" w:rsidP="00D54956">
            <w:pPr>
              <w:jc w:val="both"/>
              <w:rPr>
                <w:sz w:val="24"/>
                <w:szCs w:val="24"/>
                <w:highlight w:val="yellow"/>
              </w:rPr>
            </w:pPr>
            <w:r w:rsidRPr="006F3208">
              <w:rPr>
                <w:sz w:val="24"/>
                <w:szCs w:val="24"/>
              </w:rPr>
              <w:t xml:space="preserve">Способность анализировать влияние членства России в международных экономических и финансовых организациях на </w:t>
            </w:r>
            <w:r w:rsidRPr="006F3208">
              <w:rPr>
                <w:sz w:val="24"/>
                <w:szCs w:val="24"/>
              </w:rPr>
              <w:lastRenderedPageBreak/>
              <w:t>внешнеэкономические связи предприятия (ПКП-5)</w:t>
            </w:r>
          </w:p>
        </w:tc>
        <w:tc>
          <w:tcPr>
            <w:tcW w:w="2552" w:type="dxa"/>
          </w:tcPr>
          <w:p w14:paraId="69EA1F96"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lastRenderedPageBreak/>
              <w:t>1. Обосновывает управленческие решения при проведении международных торговых операций.</w:t>
            </w:r>
          </w:p>
          <w:p w14:paraId="55CAA80A"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t xml:space="preserve">2. Использует методический </w:t>
            </w:r>
            <w:r w:rsidRPr="00E15A48">
              <w:rPr>
                <w:rFonts w:eastAsia="Times New Roman"/>
                <w:bCs/>
                <w:sz w:val="24"/>
                <w:szCs w:val="24"/>
              </w:rPr>
              <w:lastRenderedPageBreak/>
              <w:t>инструментарий оценки эффективности внешнеэкономических связей России</w:t>
            </w:r>
          </w:p>
          <w:p w14:paraId="5A9D6CB6" w14:textId="77777777" w:rsidR="005019BE" w:rsidRPr="005F1CC9" w:rsidRDefault="005019BE" w:rsidP="00D54956">
            <w:pPr>
              <w:pStyle w:val="ae"/>
              <w:ind w:left="-57"/>
              <w:rPr>
                <w:highlight w:val="yellow"/>
              </w:rPr>
            </w:pPr>
          </w:p>
          <w:p w14:paraId="64605D3A" w14:textId="77777777" w:rsidR="005019BE" w:rsidRPr="005F1CC9" w:rsidRDefault="005019BE" w:rsidP="00D54956">
            <w:pPr>
              <w:pStyle w:val="ae"/>
              <w:ind w:left="-57"/>
              <w:rPr>
                <w:highlight w:val="yellow"/>
              </w:rPr>
            </w:pPr>
          </w:p>
          <w:p w14:paraId="5FE5757A" w14:textId="77777777" w:rsidR="005019BE" w:rsidRPr="00FA1016" w:rsidRDefault="005019BE" w:rsidP="00D54956">
            <w:pPr>
              <w:contextualSpacing/>
              <w:rPr>
                <w:highlight w:val="yellow"/>
              </w:rPr>
            </w:pPr>
          </w:p>
          <w:p w14:paraId="00D8A962" w14:textId="77777777" w:rsidR="005019BE" w:rsidRPr="005F1CC9" w:rsidRDefault="005019BE" w:rsidP="00D54956">
            <w:pPr>
              <w:pStyle w:val="ae"/>
              <w:ind w:left="-57"/>
              <w:rPr>
                <w:highlight w:val="yellow"/>
              </w:rPr>
            </w:pPr>
          </w:p>
          <w:p w14:paraId="12E6C2D6" w14:textId="77777777" w:rsidR="005019BE" w:rsidRPr="005F1CC9" w:rsidRDefault="005019BE" w:rsidP="00D54956">
            <w:pPr>
              <w:pStyle w:val="ae"/>
              <w:ind w:left="-57"/>
              <w:rPr>
                <w:highlight w:val="yellow"/>
              </w:rPr>
            </w:pPr>
          </w:p>
          <w:p w14:paraId="39CD41FE" w14:textId="77777777" w:rsidR="005019BE" w:rsidRPr="00FA1016" w:rsidRDefault="005019BE" w:rsidP="00D54956">
            <w:pPr>
              <w:contextualSpacing/>
              <w:rPr>
                <w:highlight w:val="yellow"/>
              </w:rPr>
            </w:pPr>
          </w:p>
          <w:p w14:paraId="12697FBC" w14:textId="77777777" w:rsidR="005019BE" w:rsidRPr="00FA1016" w:rsidRDefault="005019BE" w:rsidP="00D54956">
            <w:pPr>
              <w:contextualSpacing/>
              <w:rPr>
                <w:highlight w:val="yellow"/>
              </w:rPr>
            </w:pPr>
          </w:p>
          <w:p w14:paraId="745611FB" w14:textId="77777777" w:rsidR="005019BE" w:rsidRPr="00FA1016" w:rsidRDefault="005019BE" w:rsidP="00D54956">
            <w:pPr>
              <w:contextualSpacing/>
              <w:rPr>
                <w:highlight w:val="yellow"/>
              </w:rPr>
            </w:pPr>
          </w:p>
          <w:p w14:paraId="24FCBD5A" w14:textId="77777777" w:rsidR="005019BE" w:rsidRPr="00FA1016" w:rsidRDefault="005019BE" w:rsidP="00D54956">
            <w:pPr>
              <w:contextualSpacing/>
              <w:rPr>
                <w:highlight w:val="yellow"/>
              </w:rPr>
            </w:pPr>
          </w:p>
          <w:p w14:paraId="0EF8E038" w14:textId="77777777" w:rsidR="005019BE" w:rsidRPr="00FA1016" w:rsidRDefault="005019BE" w:rsidP="00D54956">
            <w:pPr>
              <w:contextualSpacing/>
              <w:rPr>
                <w:highlight w:val="yellow"/>
              </w:rPr>
            </w:pPr>
          </w:p>
          <w:p w14:paraId="7CBE727F" w14:textId="77777777" w:rsidR="005019BE" w:rsidRPr="00FA1016" w:rsidRDefault="005019BE" w:rsidP="00D54956">
            <w:pPr>
              <w:contextualSpacing/>
              <w:rPr>
                <w:highlight w:val="yellow"/>
              </w:rPr>
            </w:pPr>
          </w:p>
        </w:tc>
        <w:tc>
          <w:tcPr>
            <w:tcW w:w="2552" w:type="dxa"/>
          </w:tcPr>
          <w:p w14:paraId="313B6E25" w14:textId="77777777" w:rsidR="005019BE" w:rsidRDefault="005019BE" w:rsidP="00D54956">
            <w:pPr>
              <w:tabs>
                <w:tab w:val="left" w:pos="540"/>
              </w:tabs>
              <w:contextualSpacing/>
              <w:jc w:val="both"/>
              <w:rPr>
                <w:rFonts w:eastAsia="Times New Roman"/>
                <w:sz w:val="24"/>
                <w:szCs w:val="24"/>
              </w:rPr>
            </w:pPr>
            <w:r w:rsidRPr="00BD36A9">
              <w:rPr>
                <w:rFonts w:eastAsia="Times New Roman"/>
                <w:sz w:val="24"/>
                <w:szCs w:val="24"/>
              </w:rPr>
              <w:lastRenderedPageBreak/>
              <w:t>1. Знать:</w:t>
            </w:r>
            <w:r>
              <w:rPr>
                <w:rFonts w:eastAsia="Times New Roman"/>
                <w:sz w:val="24"/>
                <w:szCs w:val="24"/>
              </w:rPr>
              <w:t xml:space="preserve"> специфику международной торговли товарами, услугами и объектами интеллектуальной собственности;</w:t>
            </w:r>
          </w:p>
          <w:p w14:paraId="4FFD4C98"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lastRenderedPageBreak/>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4370442D" w14:textId="77777777" w:rsidR="005019BE" w:rsidRDefault="005019BE" w:rsidP="00D54956">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44F44DD6"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c>
          <w:tcPr>
            <w:tcW w:w="2579" w:type="dxa"/>
          </w:tcPr>
          <w:p w14:paraId="6B5ADC43" w14:textId="77777777" w:rsidR="005019BE" w:rsidRPr="0072426D" w:rsidRDefault="005019BE" w:rsidP="00D54956">
            <w:pPr>
              <w:contextualSpacing/>
              <w:jc w:val="both"/>
              <w:rPr>
                <w:rFonts w:eastAsia="Times New Roman"/>
                <w:sz w:val="24"/>
                <w:szCs w:val="24"/>
              </w:rPr>
            </w:pPr>
            <w:r>
              <w:rPr>
                <w:rFonts w:eastAsia="Times New Roman"/>
                <w:sz w:val="24"/>
                <w:szCs w:val="24"/>
              </w:rPr>
              <w:lastRenderedPageBreak/>
              <w:t xml:space="preserve">Задание 1. </w:t>
            </w:r>
            <w:r w:rsidRPr="0072426D">
              <w:rPr>
                <w:rFonts w:eastAsia="Times New Roman"/>
                <w:sz w:val="24"/>
                <w:szCs w:val="24"/>
              </w:rPr>
              <w:t xml:space="preserve">Спрос и предложение на внутреннем рынке товара представлены следующими функциями: </w:t>
            </w:r>
          </w:p>
          <w:p w14:paraId="17C0E829"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DQ=13000-5P; SQ=80+3P,</w:t>
            </w:r>
          </w:p>
          <w:p w14:paraId="5E971D12"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lastRenderedPageBreak/>
              <w:t>где P - цена товара на внутреннем рынке (руб.)</w:t>
            </w:r>
          </w:p>
          <w:p w14:paraId="664333DF"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Спрос и предложение на целевом внешнем рынке аналогичного товара представлены следующими функциями:</w:t>
            </w:r>
          </w:p>
          <w:p w14:paraId="3B29E746"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DQ=500-7P; SQ=100+3P,</w:t>
            </w:r>
          </w:p>
          <w:p w14:paraId="519A4C88"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где P - цена товара на внешнем рынке (долл. США)</w:t>
            </w:r>
          </w:p>
          <w:p w14:paraId="2776F106" w14:textId="77777777" w:rsidR="005019BE" w:rsidRPr="0072426D" w:rsidRDefault="005019BE" w:rsidP="00D54956">
            <w:pPr>
              <w:contextualSpacing/>
              <w:jc w:val="both"/>
              <w:rPr>
                <w:rFonts w:eastAsia="Times New Roman"/>
                <w:sz w:val="24"/>
                <w:szCs w:val="24"/>
              </w:rPr>
            </w:pPr>
            <w:r>
              <w:rPr>
                <w:rFonts w:eastAsia="Times New Roman"/>
                <w:sz w:val="24"/>
                <w:szCs w:val="24"/>
              </w:rPr>
              <w:t xml:space="preserve">Общие издержки по производству и реализации партии товара в 100 единиц: на внутреннем рынке - 71000 рублей, на внешнем рынке - 89000 рублей. </w:t>
            </w:r>
          </w:p>
          <w:p w14:paraId="19093113" w14:textId="77777777" w:rsidR="005019BE" w:rsidRPr="00AC4E45" w:rsidRDefault="005019BE" w:rsidP="00D54956">
            <w:pPr>
              <w:contextualSpacing/>
              <w:jc w:val="both"/>
              <w:rPr>
                <w:rFonts w:eastAsia="Times New Roman"/>
                <w:sz w:val="24"/>
                <w:szCs w:val="24"/>
              </w:rPr>
            </w:pPr>
            <w:r>
              <w:rPr>
                <w:rFonts w:eastAsia="Times New Roman"/>
                <w:sz w:val="24"/>
                <w:szCs w:val="24"/>
              </w:rPr>
              <w:t xml:space="preserve">Примите решение о целесообразности экспортной деятельности при условии курса доллара США: </w:t>
            </w:r>
            <w:r w:rsidRPr="0072426D">
              <w:rPr>
                <w:rFonts w:eastAsia="Times New Roman"/>
                <w:sz w:val="24"/>
                <w:szCs w:val="24"/>
              </w:rPr>
              <w:t>USD/RUR = 62,00</w:t>
            </w:r>
            <w:r>
              <w:rPr>
                <w:rFonts w:eastAsia="Times New Roman"/>
                <w:sz w:val="24"/>
                <w:szCs w:val="24"/>
              </w:rPr>
              <w:t>.</w:t>
            </w:r>
          </w:p>
          <w:p w14:paraId="10AC5ABB"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Задание 2. Используя данные об основных макроэкономических показателях России, произвести расчет внешнеторговых квот за период с 2010 г. по настоящее время и сделать вывод об изменении эффективности внешнеэкономических связей России по итогам вступления в ВТО (с учетом переходного периода).</w:t>
            </w:r>
          </w:p>
        </w:tc>
      </w:tr>
    </w:tbl>
    <w:p w14:paraId="0075C912" w14:textId="77777777" w:rsidR="005019BE" w:rsidRDefault="005019BE" w:rsidP="005019BE"/>
    <w:p w14:paraId="41AF6625" w14:textId="29059EA1" w:rsidR="005019BE" w:rsidRDefault="005019BE" w:rsidP="005019BE">
      <w:pPr>
        <w:rPr>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9B52919" w14:textId="77777777" w:rsidR="00AD1DBA" w:rsidRDefault="00AD1DBA" w:rsidP="00797CCC">
      <w:pPr>
        <w:jc w:val="right"/>
        <w:rPr>
          <w:color w:val="000000"/>
          <w:sz w:val="28"/>
          <w:szCs w:val="28"/>
        </w:rPr>
      </w:pPr>
    </w:p>
    <w:p w14:paraId="4E9D6EA4" w14:textId="77777777" w:rsidR="00AD1DBA" w:rsidRDefault="00AD1DBA" w:rsidP="00797CCC">
      <w:pPr>
        <w:jc w:val="right"/>
        <w:rPr>
          <w:color w:val="000000"/>
          <w:sz w:val="28"/>
          <w:szCs w:val="28"/>
        </w:rPr>
      </w:pPr>
    </w:p>
    <w:p w14:paraId="57A35B4E" w14:textId="2AFD3315" w:rsidR="00797CCC" w:rsidRDefault="00797CCC" w:rsidP="00797CCC">
      <w:pPr>
        <w:jc w:val="right"/>
        <w:rPr>
          <w:color w:val="000000"/>
          <w:sz w:val="28"/>
          <w:szCs w:val="28"/>
        </w:rPr>
      </w:pPr>
      <w:r>
        <w:rPr>
          <w:color w:val="000000"/>
          <w:sz w:val="28"/>
          <w:szCs w:val="28"/>
        </w:rPr>
        <w:lastRenderedPageBreak/>
        <w:t>Т</w:t>
      </w:r>
      <w:r w:rsidRPr="00602655">
        <w:rPr>
          <w:color w:val="000000"/>
          <w:sz w:val="28"/>
          <w:szCs w:val="28"/>
        </w:rPr>
        <w:t xml:space="preserve">аблица </w:t>
      </w:r>
      <w:r>
        <w:rPr>
          <w:color w:val="000000"/>
          <w:sz w:val="28"/>
          <w:szCs w:val="28"/>
        </w:rPr>
        <w:t>8</w:t>
      </w:r>
    </w:p>
    <w:p w14:paraId="54111BC3" w14:textId="77777777" w:rsidR="00797CCC" w:rsidRPr="00E15A48" w:rsidRDefault="00797CCC" w:rsidP="00797CCC">
      <w:pPr>
        <w:jc w:val="right"/>
        <w:rPr>
          <w:color w:val="000000"/>
          <w:sz w:val="24"/>
          <w:szCs w:val="24"/>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586DB606" w14:textId="77777777" w:rsidTr="00D54956">
        <w:tc>
          <w:tcPr>
            <w:tcW w:w="2552" w:type="dxa"/>
          </w:tcPr>
          <w:p w14:paraId="00EE7289"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56ACAF96"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39D8E1B7"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5057EEB7" w14:textId="77777777" w:rsidR="005019BE" w:rsidRPr="006F3208" w:rsidRDefault="005019BE" w:rsidP="00D54956">
            <w:pPr>
              <w:jc w:val="both"/>
              <w:rPr>
                <w:b/>
              </w:rPr>
            </w:pPr>
            <w:r w:rsidRPr="006F3208">
              <w:rPr>
                <w:b/>
              </w:rPr>
              <w:t>Типовые контрольные задания</w:t>
            </w:r>
          </w:p>
        </w:tc>
      </w:tr>
      <w:tr w:rsidR="005019BE" w:rsidRPr="00FA1016" w14:paraId="228C597F" w14:textId="77777777" w:rsidTr="00D54956">
        <w:tc>
          <w:tcPr>
            <w:tcW w:w="2552" w:type="dxa"/>
          </w:tcPr>
          <w:p w14:paraId="03ECF254"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34193471" w14:textId="77777777" w:rsidR="005019BE" w:rsidRPr="00FA1016" w:rsidRDefault="005019BE" w:rsidP="00D54956">
            <w:pPr>
              <w:jc w:val="both"/>
              <w:rPr>
                <w:highlight w:val="yellow"/>
              </w:rPr>
            </w:pPr>
          </w:p>
        </w:tc>
        <w:tc>
          <w:tcPr>
            <w:tcW w:w="2552" w:type="dxa"/>
          </w:tcPr>
          <w:p w14:paraId="45FDA82B"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2F2960A6" w14:textId="77777777" w:rsidR="005019BE" w:rsidRPr="005F1CC9" w:rsidRDefault="005019BE" w:rsidP="00D54956">
            <w:pPr>
              <w:pStyle w:val="ae"/>
              <w:ind w:left="-57"/>
              <w:rPr>
                <w:highlight w:val="yellow"/>
              </w:rPr>
            </w:pPr>
          </w:p>
          <w:p w14:paraId="616D90C7" w14:textId="77777777" w:rsidR="005019BE" w:rsidRPr="005F1CC9" w:rsidRDefault="005019BE" w:rsidP="00D54956">
            <w:pPr>
              <w:pStyle w:val="ae"/>
              <w:ind w:left="-57"/>
              <w:rPr>
                <w:highlight w:val="yellow"/>
              </w:rPr>
            </w:pPr>
          </w:p>
          <w:p w14:paraId="4357FF47" w14:textId="77777777" w:rsidR="005019BE" w:rsidRPr="00FA1016" w:rsidRDefault="005019BE" w:rsidP="00D54956">
            <w:pPr>
              <w:contextualSpacing/>
              <w:rPr>
                <w:highlight w:val="yellow"/>
              </w:rPr>
            </w:pPr>
          </w:p>
          <w:p w14:paraId="21E93098" w14:textId="77777777" w:rsidR="005019BE" w:rsidRPr="005F1CC9" w:rsidRDefault="005019BE" w:rsidP="00D54956">
            <w:pPr>
              <w:pStyle w:val="ae"/>
              <w:ind w:left="-57"/>
              <w:rPr>
                <w:highlight w:val="yellow"/>
              </w:rPr>
            </w:pPr>
          </w:p>
          <w:p w14:paraId="09F9FCFB" w14:textId="77777777" w:rsidR="005019BE" w:rsidRPr="005F1CC9" w:rsidRDefault="005019BE" w:rsidP="00D54956">
            <w:pPr>
              <w:pStyle w:val="ae"/>
              <w:ind w:left="-57"/>
              <w:rPr>
                <w:highlight w:val="yellow"/>
              </w:rPr>
            </w:pPr>
          </w:p>
          <w:p w14:paraId="566AE0C8" w14:textId="77777777" w:rsidR="005019BE" w:rsidRPr="00FA1016" w:rsidRDefault="005019BE" w:rsidP="00D54956">
            <w:pPr>
              <w:contextualSpacing/>
              <w:rPr>
                <w:highlight w:val="yellow"/>
              </w:rPr>
            </w:pPr>
          </w:p>
          <w:p w14:paraId="5D3E29F4" w14:textId="77777777" w:rsidR="005019BE" w:rsidRPr="00FA1016" w:rsidRDefault="005019BE" w:rsidP="00D54956">
            <w:pPr>
              <w:contextualSpacing/>
              <w:rPr>
                <w:highlight w:val="yellow"/>
              </w:rPr>
            </w:pPr>
          </w:p>
          <w:p w14:paraId="34DC528D" w14:textId="77777777" w:rsidR="005019BE" w:rsidRPr="00FA1016" w:rsidRDefault="005019BE" w:rsidP="00D54956">
            <w:pPr>
              <w:contextualSpacing/>
              <w:rPr>
                <w:highlight w:val="yellow"/>
              </w:rPr>
            </w:pPr>
          </w:p>
          <w:p w14:paraId="0357CE0F" w14:textId="77777777" w:rsidR="005019BE" w:rsidRPr="00FA1016" w:rsidRDefault="005019BE" w:rsidP="00D54956">
            <w:pPr>
              <w:contextualSpacing/>
              <w:rPr>
                <w:highlight w:val="yellow"/>
              </w:rPr>
            </w:pPr>
          </w:p>
          <w:p w14:paraId="5A88B8F7" w14:textId="77777777" w:rsidR="005019BE" w:rsidRPr="00FA1016" w:rsidRDefault="005019BE" w:rsidP="00D54956">
            <w:pPr>
              <w:contextualSpacing/>
              <w:rPr>
                <w:highlight w:val="yellow"/>
              </w:rPr>
            </w:pPr>
          </w:p>
          <w:p w14:paraId="4A2CB951" w14:textId="77777777" w:rsidR="005019BE" w:rsidRPr="00FA1016" w:rsidRDefault="005019BE" w:rsidP="00D54956">
            <w:pPr>
              <w:contextualSpacing/>
              <w:rPr>
                <w:highlight w:val="yellow"/>
              </w:rPr>
            </w:pPr>
          </w:p>
        </w:tc>
        <w:tc>
          <w:tcPr>
            <w:tcW w:w="2552" w:type="dxa"/>
          </w:tcPr>
          <w:p w14:paraId="30CE2D3F"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0AA950A"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5B24819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Ставка дисконтирования - 15% в год.</w:t>
            </w:r>
          </w:p>
        </w:tc>
      </w:tr>
      <w:tr w:rsidR="005019BE" w:rsidRPr="00FA1016" w14:paraId="5610CE12" w14:textId="77777777" w:rsidTr="00AD1DBA">
        <w:trPr>
          <w:trHeight w:val="70"/>
        </w:trPr>
        <w:tc>
          <w:tcPr>
            <w:tcW w:w="2552" w:type="dxa"/>
          </w:tcPr>
          <w:p w14:paraId="7D52163B" w14:textId="77777777" w:rsidR="005019BE" w:rsidRPr="006F3208" w:rsidRDefault="005019BE" w:rsidP="00D54956">
            <w:pPr>
              <w:jc w:val="both"/>
              <w:rPr>
                <w:sz w:val="24"/>
                <w:szCs w:val="24"/>
                <w:highlight w:val="yellow"/>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r w:rsidRPr="006F3208">
              <w:rPr>
                <w:sz w:val="24"/>
                <w:szCs w:val="24"/>
              </w:rPr>
              <w:t xml:space="preserve"> (ПКП-</w:t>
            </w:r>
            <w:r>
              <w:rPr>
                <w:sz w:val="24"/>
                <w:szCs w:val="24"/>
              </w:rPr>
              <w:t>6</w:t>
            </w:r>
            <w:r w:rsidRPr="006F3208">
              <w:rPr>
                <w:sz w:val="24"/>
                <w:szCs w:val="24"/>
              </w:rPr>
              <w:t>)</w:t>
            </w:r>
          </w:p>
        </w:tc>
        <w:tc>
          <w:tcPr>
            <w:tcW w:w="2552" w:type="dxa"/>
          </w:tcPr>
          <w:p w14:paraId="6E888C70" w14:textId="2DCCD440" w:rsidR="005019BE" w:rsidRPr="00AD1DBA" w:rsidRDefault="005019BE" w:rsidP="00AD1DBA">
            <w:pPr>
              <w:pStyle w:val="ae"/>
              <w:ind w:left="-57"/>
              <w:rPr>
                <w:highlight w:val="yellow"/>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p w14:paraId="07808C8B" w14:textId="77777777" w:rsidR="005019BE" w:rsidRPr="005F1CC9" w:rsidRDefault="005019BE" w:rsidP="00D54956">
            <w:pPr>
              <w:pStyle w:val="ae"/>
              <w:ind w:left="-57"/>
              <w:rPr>
                <w:highlight w:val="yellow"/>
              </w:rPr>
            </w:pPr>
          </w:p>
          <w:p w14:paraId="699C5AAE" w14:textId="77777777" w:rsidR="005019BE" w:rsidRPr="00FA1016" w:rsidRDefault="005019BE" w:rsidP="00D54956">
            <w:pPr>
              <w:contextualSpacing/>
              <w:rPr>
                <w:highlight w:val="yellow"/>
              </w:rPr>
            </w:pPr>
          </w:p>
          <w:p w14:paraId="62F2CA3A" w14:textId="7B9E4760" w:rsidR="005019BE" w:rsidRPr="00FA1016" w:rsidRDefault="005019BE" w:rsidP="00D54956">
            <w:pPr>
              <w:contextualSpacing/>
              <w:rPr>
                <w:highlight w:val="yellow"/>
              </w:rPr>
            </w:pPr>
          </w:p>
          <w:p w14:paraId="1744F621" w14:textId="77777777" w:rsidR="005019BE" w:rsidRPr="00FA1016" w:rsidRDefault="005019BE" w:rsidP="00D54956">
            <w:pPr>
              <w:contextualSpacing/>
              <w:rPr>
                <w:highlight w:val="yellow"/>
              </w:rPr>
            </w:pPr>
          </w:p>
        </w:tc>
        <w:tc>
          <w:tcPr>
            <w:tcW w:w="2552" w:type="dxa"/>
          </w:tcPr>
          <w:p w14:paraId="4BA30869" w14:textId="77777777" w:rsidR="005019BE" w:rsidRPr="00313F2F" w:rsidRDefault="005019BE" w:rsidP="00D54956">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Знать: современные подходы проведения переговоров с китайскими контрагентами;</w:t>
            </w:r>
          </w:p>
          <w:p w14:paraId="4886755E"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w:t>
            </w:r>
            <w:r w:rsidRPr="00313F2F">
              <w:rPr>
                <w:rFonts w:eastAsia="Times New Roman"/>
                <w:sz w:val="24"/>
                <w:szCs w:val="24"/>
              </w:rPr>
              <w:t>меть: заключать внешнеторговые контракты с китайскими партнерами.</w:t>
            </w:r>
          </w:p>
        </w:tc>
        <w:tc>
          <w:tcPr>
            <w:tcW w:w="2579" w:type="dxa"/>
          </w:tcPr>
          <w:p w14:paraId="69516D17" w14:textId="77777777" w:rsidR="005019BE" w:rsidRDefault="005019BE" w:rsidP="00D54956">
            <w:pPr>
              <w:contextualSpacing/>
              <w:jc w:val="both"/>
              <w:rPr>
                <w:rFonts w:eastAsia="Times New Roman"/>
                <w:sz w:val="24"/>
                <w:szCs w:val="24"/>
              </w:rPr>
            </w:pPr>
            <w:r>
              <w:rPr>
                <w:rFonts w:eastAsia="Times New Roman"/>
                <w:sz w:val="24"/>
                <w:szCs w:val="24"/>
              </w:rPr>
              <w:t>Задание 1. Проанализировать имеющийся внешнеторговый российско-китайский контракт и выявить ошибки и пропуски в его структуре и наполнении статей.</w:t>
            </w:r>
          </w:p>
          <w:p w14:paraId="7EA68A33" w14:textId="6AFC8F38" w:rsidR="005019BE" w:rsidRPr="006F3208" w:rsidRDefault="005019BE" w:rsidP="00AD1DBA">
            <w:pPr>
              <w:contextualSpacing/>
              <w:jc w:val="both"/>
              <w:rPr>
                <w:rFonts w:eastAsia="Times New Roman"/>
                <w:sz w:val="24"/>
                <w:szCs w:val="24"/>
              </w:rPr>
            </w:pPr>
            <w:r>
              <w:rPr>
                <w:rFonts w:eastAsia="Times New Roman"/>
                <w:sz w:val="24"/>
                <w:szCs w:val="24"/>
              </w:rPr>
              <w:t>Задание 2. Деловая игра. Деловые переговоры с китайскими партнерами по поводу заключения внешнеторгового контракта.</w:t>
            </w:r>
          </w:p>
        </w:tc>
      </w:tr>
    </w:tbl>
    <w:p w14:paraId="4B88A21B" w14:textId="77777777" w:rsidR="00A106E0" w:rsidRDefault="00A106E0" w:rsidP="00440741">
      <w:pPr>
        <w:pStyle w:val="ae"/>
        <w:spacing w:line="276" w:lineRule="auto"/>
        <w:ind w:left="709"/>
        <w:jc w:val="both"/>
        <w:outlineLvl w:val="2"/>
        <w:rPr>
          <w:b/>
          <w:sz w:val="28"/>
          <w:szCs w:val="28"/>
        </w:rPr>
      </w:pPr>
    </w:p>
    <w:p w14:paraId="53BFB7A1" w14:textId="4B787090" w:rsidR="00C6301D" w:rsidRDefault="00612085" w:rsidP="00440741">
      <w:pPr>
        <w:pStyle w:val="ae"/>
        <w:spacing w:line="276" w:lineRule="auto"/>
        <w:ind w:left="709"/>
        <w:jc w:val="both"/>
        <w:outlineLvl w:val="2"/>
        <w:rPr>
          <w:b/>
          <w:sz w:val="28"/>
          <w:szCs w:val="28"/>
        </w:rPr>
      </w:pPr>
      <w:r>
        <w:rPr>
          <w:b/>
          <w:sz w:val="28"/>
          <w:szCs w:val="28"/>
        </w:rPr>
        <w:lastRenderedPageBreak/>
        <w:t xml:space="preserve">Примерный перечень вопросов для подготовки к </w:t>
      </w:r>
      <w:r w:rsidR="004A39CE">
        <w:rPr>
          <w:b/>
          <w:sz w:val="28"/>
          <w:szCs w:val="28"/>
        </w:rPr>
        <w:t>экзамену</w:t>
      </w:r>
      <w:bookmarkEnd w:id="14"/>
      <w:bookmarkEnd w:id="15"/>
    </w:p>
    <w:p w14:paraId="7CF482D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14:paraId="4B4B51E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14:paraId="2392244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14:paraId="38874A7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14:paraId="394126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14:paraId="136DEF5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14:paraId="7B8387F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14:paraId="0004D546" w14:textId="77777777" w:rsidR="00CE7CC6" w:rsidRPr="00CE7CC6" w:rsidRDefault="00612085" w:rsidP="00FA78FA">
      <w:pPr>
        <w:widowControl/>
        <w:numPr>
          <w:ilvl w:val="0"/>
          <w:numId w:val="6"/>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14:paraId="5476825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14:paraId="61725D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14:paraId="7B8768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14:paraId="14C5F30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14:paraId="09094E3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14:paraId="4509E1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14:paraId="2721B4E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14:paraId="5326E7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14:paraId="168545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Организация управления внешнеэкономической деятельностью на уровне предприятия.</w:t>
      </w:r>
    </w:p>
    <w:p w14:paraId="11C169C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организации внешнеэкономической службы на уровне предприятия. </w:t>
      </w:r>
    </w:p>
    <w:p w14:paraId="4402DA7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Разработка и реализация плана внешнеэкономической деятельности организации. </w:t>
      </w:r>
    </w:p>
    <w:p w14:paraId="3C8400C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Работа предприятия по выходу на внешний рынок. </w:t>
      </w:r>
    </w:p>
    <w:p w14:paraId="2F1E2A8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общей стратегии развития организации, экспортного потенциала, потребностей в импорте. </w:t>
      </w:r>
    </w:p>
    <w:p w14:paraId="335185C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требований национального законодательства к экспорту, импорту продукции. </w:t>
      </w:r>
    </w:p>
    <w:p w14:paraId="598536B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Определение приоритетных направлений внешнеэкономической деятельности предприятия. </w:t>
      </w:r>
    </w:p>
    <w:p w14:paraId="669129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Анализ потребности организации в государственной поддержке внешнеэкономической деятельности. </w:t>
      </w:r>
    </w:p>
    <w:p w14:paraId="69F1181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Определение каналов продвижения, закупок продукции за рубежом.</w:t>
      </w:r>
    </w:p>
    <w:p w14:paraId="613624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Классификация контрагентов как субъектов международных коммерческих операций. </w:t>
      </w:r>
    </w:p>
    <w:p w14:paraId="751CEC5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Организационно-правовые и экономические условия выбора иностранного партнера. </w:t>
      </w:r>
    </w:p>
    <w:p w14:paraId="71A4353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Посредники в международных коммерческих операциях. Виды посредников. </w:t>
      </w:r>
    </w:p>
    <w:p w14:paraId="439AC7B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Международная практика заключения агентских соглашений. </w:t>
      </w:r>
    </w:p>
    <w:p w14:paraId="23EC82A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Понятие и виды агентского договора. </w:t>
      </w:r>
    </w:p>
    <w:p w14:paraId="435C61C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Разграничения агентских и дистрибьюторских контрактов. </w:t>
      </w:r>
    </w:p>
    <w:p w14:paraId="4A211DB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Особенности договорных отношений с дистрибьюторами. </w:t>
      </w:r>
    </w:p>
    <w:p w14:paraId="737CBA7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Структура и содержание дистрибьюторского соглашения.</w:t>
      </w:r>
    </w:p>
    <w:p w14:paraId="130A0C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Сущность, понятие, виды. </w:t>
      </w:r>
    </w:p>
    <w:p w14:paraId="03877C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Внешнеторговый контракт, основные условия. </w:t>
      </w:r>
    </w:p>
    <w:p w14:paraId="7FB99AD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Процесс реализации внешнеторговой сделки: этапы (подготовка, заключение, исполнение), их цели и задачи. </w:t>
      </w:r>
    </w:p>
    <w:p w14:paraId="0E766C1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Транспортно-логистическое сопровождение внешнеторгового контракта. </w:t>
      </w:r>
    </w:p>
    <w:p w14:paraId="701DB8E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Контроль исполнения контрактных обязательств. </w:t>
      </w:r>
    </w:p>
    <w:p w14:paraId="3F4B23C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Внешнеторговая документация.</w:t>
      </w:r>
    </w:p>
    <w:p w14:paraId="40A843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Порядок расчета эффективности внешнеторговых операций. </w:t>
      </w:r>
    </w:p>
    <w:p w14:paraId="1221986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Влияние валютного курса на экономические результаты деятельности хозяйствующих субъектов. </w:t>
      </w:r>
    </w:p>
    <w:p w14:paraId="2DDF735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Факторы, определяющие эффективность внешнеторговых операций предприятия. </w:t>
      </w:r>
    </w:p>
    <w:p w14:paraId="7059A4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Формирование экспортной стратегии предприятия. </w:t>
      </w:r>
    </w:p>
    <w:p w14:paraId="3A07D98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экспортных операций. </w:t>
      </w:r>
    </w:p>
    <w:p w14:paraId="5A30D7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продажи валюты. </w:t>
      </w:r>
    </w:p>
    <w:p w14:paraId="1ECBF45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импортных операций. </w:t>
      </w:r>
    </w:p>
    <w:p w14:paraId="11691C0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Анализ эффективности импорта товаров потребления и товаров производства.</w:t>
      </w:r>
    </w:p>
    <w:p w14:paraId="0863EB8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Основы организации международных расчетов во внешнеторговых сделках. </w:t>
      </w:r>
    </w:p>
    <w:p w14:paraId="7C4FE82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Валютно-финансовые условия внешнеторговых контрактов. </w:t>
      </w:r>
    </w:p>
    <w:p w14:paraId="208AAE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международных расчетов. </w:t>
      </w:r>
    </w:p>
    <w:p w14:paraId="034459C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Банковская гарантия в практике международных расчетов. </w:t>
      </w:r>
    </w:p>
    <w:p w14:paraId="7035097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Методы и инструменты торгового финансирования.</w:t>
      </w:r>
    </w:p>
    <w:p w14:paraId="3DB858A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Управление рисками во внешнеэкономической деятельности. </w:t>
      </w:r>
    </w:p>
    <w:p w14:paraId="642E8B6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Наиболее распространённые виды страхования, связанные с предпринимательской деятельностью. </w:t>
      </w:r>
    </w:p>
    <w:p w14:paraId="68A8101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Способы снижения рисков в международном бизнесе без привлечения страховых компаний</w:t>
      </w:r>
    </w:p>
    <w:p w14:paraId="127D47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внешнеторговых грузов. </w:t>
      </w:r>
    </w:p>
    <w:p w14:paraId="6B3A2A5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во внешнеэкономической деятельности. </w:t>
      </w:r>
    </w:p>
    <w:p w14:paraId="31775BF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ответственности автоперевозчика (CM</w:t>
      </w:r>
      <w:r w:rsidR="00D85942">
        <w:rPr>
          <w:bCs/>
          <w:sz w:val="28"/>
          <w:szCs w:val="28"/>
          <w:lang w:val="en-US"/>
        </w:rPr>
        <w:t>R</w:t>
      </w:r>
      <w:r w:rsidRPr="00CE7CC6">
        <w:rPr>
          <w:bCs/>
          <w:sz w:val="28"/>
          <w:szCs w:val="28"/>
        </w:rPr>
        <w:t xml:space="preserve">). </w:t>
      </w:r>
    </w:p>
    <w:p w14:paraId="4B10FA0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международного автоперевозчика и экспедитора. </w:t>
      </w:r>
    </w:p>
    <w:p w14:paraId="65541DA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автоперевозчика опасных грузов. </w:t>
      </w:r>
    </w:p>
    <w:p w14:paraId="670284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таможенного перевозчика. </w:t>
      </w:r>
    </w:p>
    <w:p w14:paraId="669B83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судовладельца. </w:t>
      </w:r>
    </w:p>
    <w:p w14:paraId="771472C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авиаперевозчика. </w:t>
      </w:r>
    </w:p>
    <w:p w14:paraId="668503B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контейнеров.</w:t>
      </w:r>
    </w:p>
    <w:p w14:paraId="17ECEE1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экспортных кредитов. </w:t>
      </w:r>
    </w:p>
    <w:p w14:paraId="77766A9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рисков, связанных с инвестициями. </w:t>
      </w:r>
    </w:p>
    <w:p w14:paraId="14E48105" w14:textId="77777777" w:rsid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Перестрахование.</w:t>
      </w:r>
    </w:p>
    <w:p w14:paraId="1D366606" w14:textId="77777777" w:rsidR="005E44CF" w:rsidRDefault="005E44CF" w:rsidP="005E44CF">
      <w:pPr>
        <w:widowControl/>
        <w:tabs>
          <w:tab w:val="left" w:pos="1276"/>
        </w:tabs>
        <w:autoSpaceDE/>
        <w:autoSpaceDN/>
        <w:adjustRightInd/>
        <w:spacing w:line="276" w:lineRule="auto"/>
        <w:ind w:left="709"/>
        <w:jc w:val="both"/>
        <w:rPr>
          <w:bCs/>
          <w:sz w:val="28"/>
          <w:szCs w:val="28"/>
        </w:rPr>
      </w:pPr>
    </w:p>
    <w:p w14:paraId="619DF2FD" w14:textId="77777777" w:rsidR="004C7549" w:rsidRPr="001072CD" w:rsidRDefault="004C7549" w:rsidP="004C7549">
      <w:pPr>
        <w:widowControl/>
        <w:tabs>
          <w:tab w:val="left" w:pos="1276"/>
        </w:tabs>
        <w:autoSpaceDE/>
        <w:autoSpaceDN/>
        <w:adjustRightInd/>
        <w:spacing w:line="276" w:lineRule="auto"/>
        <w:ind w:left="709"/>
        <w:jc w:val="center"/>
        <w:rPr>
          <w:b/>
          <w:sz w:val="28"/>
          <w:szCs w:val="28"/>
        </w:rPr>
      </w:pPr>
      <w:r w:rsidRPr="001072CD">
        <w:rPr>
          <w:b/>
          <w:sz w:val="28"/>
          <w:szCs w:val="28"/>
        </w:rPr>
        <w:t>Пример экзаменационного билета</w:t>
      </w:r>
    </w:p>
    <w:p w14:paraId="037FAD3B"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Федеральное государственное образовательное бюджетное учреждение</w:t>
      </w:r>
    </w:p>
    <w:p w14:paraId="5425515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высшего образования</w:t>
      </w:r>
    </w:p>
    <w:p w14:paraId="36ADD36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 при Правительстве Российской Федерации»</w:t>
      </w:r>
    </w:p>
    <w:p w14:paraId="45936EEE"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w:t>
      </w:r>
    </w:p>
    <w:p w14:paraId="441384DD" w14:textId="433A22C6" w:rsidR="004C7549" w:rsidRDefault="004C7549" w:rsidP="004C7549">
      <w:pPr>
        <w:spacing w:before="240"/>
        <w:jc w:val="center"/>
        <w:rPr>
          <w:rFonts w:eastAsia="Times New Roman"/>
          <w:b/>
          <w:bCs/>
          <w:sz w:val="26"/>
          <w:szCs w:val="26"/>
          <w:u w:val="single"/>
          <w:lang w:eastAsia="en-GB"/>
        </w:rPr>
      </w:pPr>
      <w:r w:rsidRPr="00AF7700">
        <w:rPr>
          <w:rFonts w:eastAsia="Times New Roman"/>
          <w:b/>
          <w:bCs/>
          <w:sz w:val="26"/>
          <w:szCs w:val="26"/>
          <w:u w:val="single"/>
          <w:lang w:eastAsia="en-GB"/>
        </w:rPr>
        <w:t>Департамент мировой эконом</w:t>
      </w:r>
      <w:r>
        <w:rPr>
          <w:rFonts w:eastAsia="Times New Roman"/>
          <w:b/>
          <w:bCs/>
          <w:sz w:val="26"/>
          <w:szCs w:val="26"/>
          <w:u w:val="single"/>
          <w:lang w:eastAsia="en-GB"/>
        </w:rPr>
        <w:t>и</w:t>
      </w:r>
      <w:r w:rsidRPr="00AF7700">
        <w:rPr>
          <w:rFonts w:eastAsia="Times New Roman"/>
          <w:b/>
          <w:bCs/>
          <w:sz w:val="26"/>
          <w:szCs w:val="26"/>
          <w:u w:val="single"/>
          <w:lang w:eastAsia="en-GB"/>
        </w:rPr>
        <w:t>ки и м</w:t>
      </w:r>
      <w:r>
        <w:rPr>
          <w:rFonts w:eastAsia="Times New Roman"/>
          <w:b/>
          <w:bCs/>
          <w:sz w:val="26"/>
          <w:szCs w:val="26"/>
          <w:u w:val="single"/>
          <w:lang w:eastAsia="en-GB"/>
        </w:rPr>
        <w:t>еждународного бизнеса</w:t>
      </w:r>
    </w:p>
    <w:p w14:paraId="2854CC24" w14:textId="69707768" w:rsidR="004C7549" w:rsidRDefault="004C7549" w:rsidP="004C7549">
      <w:pPr>
        <w:spacing w:line="360" w:lineRule="auto"/>
        <w:rPr>
          <w:rFonts w:eastAsia="Times New Roman"/>
          <w:bCs/>
          <w:sz w:val="26"/>
          <w:szCs w:val="26"/>
          <w:lang w:eastAsia="en-GB"/>
        </w:rPr>
      </w:pPr>
      <w:r w:rsidRPr="004C7549">
        <w:rPr>
          <w:rFonts w:eastAsia="Times New Roman"/>
          <w:bCs/>
          <w:sz w:val="26"/>
          <w:szCs w:val="26"/>
          <w:lang w:eastAsia="en-GB"/>
        </w:rPr>
        <w:t>Дисциплина:</w:t>
      </w:r>
      <w:r>
        <w:rPr>
          <w:rFonts w:eastAsia="Times New Roman"/>
          <w:bCs/>
          <w:sz w:val="26"/>
          <w:szCs w:val="26"/>
          <w:lang w:eastAsia="en-GB"/>
        </w:rPr>
        <w:t xml:space="preserve"> Внешнеэкономическая политика и внешнеэкономическая деятельность</w:t>
      </w:r>
    </w:p>
    <w:p w14:paraId="1AA1D0D6" w14:textId="257037B8" w:rsidR="004C7549" w:rsidRDefault="004C7549" w:rsidP="004C7549">
      <w:pPr>
        <w:spacing w:line="360" w:lineRule="auto"/>
        <w:rPr>
          <w:rFonts w:eastAsia="Times New Roman"/>
          <w:bCs/>
          <w:sz w:val="26"/>
          <w:szCs w:val="26"/>
          <w:lang w:eastAsia="en-GB"/>
        </w:rPr>
      </w:pPr>
      <w:r>
        <w:rPr>
          <w:rFonts w:eastAsia="Times New Roman"/>
          <w:bCs/>
          <w:sz w:val="26"/>
          <w:szCs w:val="26"/>
          <w:lang w:eastAsia="en-GB"/>
        </w:rPr>
        <w:t>Направление подготовки: 38.03.01 «Экономика»</w:t>
      </w:r>
    </w:p>
    <w:p w14:paraId="4D30CE70" w14:textId="2A7B9806" w:rsidR="004C7549" w:rsidRPr="004C7549" w:rsidRDefault="004C7549" w:rsidP="00503079">
      <w:pPr>
        <w:spacing w:after="240" w:line="360" w:lineRule="auto"/>
        <w:rPr>
          <w:rFonts w:eastAsia="Times New Roman"/>
          <w:bCs/>
          <w:sz w:val="26"/>
          <w:szCs w:val="26"/>
          <w:lang w:eastAsia="en-GB"/>
        </w:rPr>
      </w:pPr>
      <w:r>
        <w:rPr>
          <w:rFonts w:eastAsia="Times New Roman"/>
          <w:bCs/>
          <w:sz w:val="26"/>
          <w:szCs w:val="26"/>
          <w:lang w:eastAsia="en-GB"/>
        </w:rPr>
        <w:t xml:space="preserve">Профиль: </w:t>
      </w:r>
      <w:r w:rsidRPr="00AF7700">
        <w:rPr>
          <w:rFonts w:eastAsia="Times New Roman"/>
          <w:bCs/>
          <w:sz w:val="26"/>
          <w:szCs w:val="26"/>
          <w:lang w:eastAsia="en-GB"/>
        </w:rPr>
        <w:t>Мировая экономика и международный бизнес</w:t>
      </w:r>
    </w:p>
    <w:p w14:paraId="2E21EDFD" w14:textId="4E7CD5FA" w:rsidR="004C7549" w:rsidRPr="00AF7700" w:rsidRDefault="004C7549" w:rsidP="00503079">
      <w:pPr>
        <w:spacing w:after="240"/>
        <w:jc w:val="center"/>
        <w:rPr>
          <w:rFonts w:eastAsia="Times New Roman"/>
          <w:b/>
          <w:sz w:val="26"/>
          <w:szCs w:val="26"/>
          <w:lang w:eastAsia="en-GB"/>
        </w:rPr>
      </w:pPr>
      <w:r w:rsidRPr="00AF7700">
        <w:rPr>
          <w:rFonts w:eastAsia="Times New Roman"/>
          <w:b/>
          <w:sz w:val="26"/>
          <w:szCs w:val="26"/>
          <w:lang w:eastAsia="en-GB"/>
        </w:rPr>
        <w:t xml:space="preserve">ЭКЗАМЕНАЦИОННЫЙ БИЛЕТ № </w:t>
      </w:r>
    </w:p>
    <w:p w14:paraId="66B3BBEE" w14:textId="77777777" w:rsidR="004C7549" w:rsidRPr="005C6EBC" w:rsidRDefault="004C7549" w:rsidP="004C7549">
      <w:pPr>
        <w:tabs>
          <w:tab w:val="left" w:pos="1134"/>
        </w:tabs>
        <w:jc w:val="both"/>
        <w:rPr>
          <w:sz w:val="26"/>
          <w:szCs w:val="26"/>
        </w:rPr>
      </w:pPr>
      <w:r w:rsidRPr="005C6EBC">
        <w:rPr>
          <w:sz w:val="26"/>
          <w:szCs w:val="26"/>
        </w:rPr>
        <w:t xml:space="preserve">1. Внешнеторговое регулирование в России. </w:t>
      </w:r>
    </w:p>
    <w:p w14:paraId="183D7C12" w14:textId="77777777" w:rsidR="004C7549" w:rsidRPr="005C6EBC" w:rsidRDefault="004C7549" w:rsidP="004C7549">
      <w:pPr>
        <w:tabs>
          <w:tab w:val="left" w:pos="1134"/>
        </w:tabs>
        <w:jc w:val="both"/>
        <w:rPr>
          <w:sz w:val="26"/>
          <w:szCs w:val="26"/>
        </w:rPr>
      </w:pPr>
      <w:r w:rsidRPr="005C6EBC">
        <w:rPr>
          <w:sz w:val="26"/>
          <w:szCs w:val="26"/>
        </w:rPr>
        <w:t>2. Виды цен по способу фиксации во внешнеторговом контракте.</w:t>
      </w:r>
    </w:p>
    <w:p w14:paraId="09CD7384" w14:textId="77777777" w:rsidR="004C7549" w:rsidRPr="00FF08E9" w:rsidRDefault="004C7549" w:rsidP="004C7549">
      <w:pPr>
        <w:jc w:val="both"/>
        <w:rPr>
          <w:iCs/>
          <w:sz w:val="26"/>
          <w:szCs w:val="26"/>
        </w:rPr>
      </w:pPr>
      <w:r w:rsidRPr="005C6EBC">
        <w:rPr>
          <w:sz w:val="26"/>
          <w:szCs w:val="26"/>
        </w:rPr>
        <w:t xml:space="preserve">3. </w:t>
      </w:r>
      <w:r w:rsidRPr="00FF08E9">
        <w:rPr>
          <w:iCs/>
          <w:sz w:val="26"/>
          <w:szCs w:val="26"/>
        </w:rPr>
        <w:t xml:space="preserve">В современных условиях складывается качественно новая ситуация в мировой экономике, обусловленная как внешними, так и внутренними факторами. По данным Министерства экономического развития Российской Федерации внешние факторы проявляются, прежде всего, в усилении торгово-политического воздействия зарубежных государств на сферу международной торговли, требующего адекватного комплексного применения в России всего спектра внешнеэкономических инструментов. Внутренние причины связаны, в первую очередь, с необходимостью перехода страны к </w:t>
      </w:r>
      <w:r w:rsidRPr="00FF08E9">
        <w:rPr>
          <w:iCs/>
          <w:sz w:val="26"/>
          <w:szCs w:val="26"/>
        </w:rPr>
        <w:lastRenderedPageBreak/>
        <w:t>инновационной модели социально-экономического развития. Одной из долговременных целей внешнеэкономической политики России является обеспечение высоких конкурентных позиций в мировом хозяйстве. Какими мерами и инструментами, по Вашему мнению, возможно достигнуть этой цели? Ответ обоснуйте.</w:t>
      </w:r>
    </w:p>
    <w:p w14:paraId="22DC7287" w14:textId="77777777" w:rsidR="003B7863" w:rsidRDefault="003B7863" w:rsidP="004C7549">
      <w:pPr>
        <w:jc w:val="both"/>
        <w:rPr>
          <w:rFonts w:eastAsia="Times New Roman"/>
          <w:sz w:val="26"/>
          <w:szCs w:val="26"/>
          <w:lang w:eastAsia="en-GB"/>
        </w:rPr>
      </w:pPr>
    </w:p>
    <w:p w14:paraId="22F089D3" w14:textId="0EC3CF55"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1 </w:t>
      </w:r>
      <w:r w:rsidR="004C7549" w:rsidRPr="00AF7700">
        <w:rPr>
          <w:rFonts w:eastAsia="Times New Roman"/>
          <w:sz w:val="26"/>
          <w:szCs w:val="26"/>
          <w:lang w:eastAsia="en-GB"/>
        </w:rPr>
        <w:t>вопрос (20 баллов)</w:t>
      </w:r>
    </w:p>
    <w:p w14:paraId="00E428D1" w14:textId="36886834"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2 </w:t>
      </w:r>
      <w:r w:rsidR="004C7549" w:rsidRPr="00AF7700">
        <w:rPr>
          <w:rFonts w:eastAsia="Times New Roman"/>
          <w:sz w:val="26"/>
          <w:szCs w:val="26"/>
          <w:lang w:eastAsia="en-GB"/>
        </w:rPr>
        <w:t>вопрос (20 баллов)</w:t>
      </w:r>
    </w:p>
    <w:p w14:paraId="4BFE8024" w14:textId="61947277"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3 </w:t>
      </w:r>
      <w:r w:rsidR="004C7549" w:rsidRPr="00AF7700">
        <w:rPr>
          <w:rFonts w:eastAsia="Times New Roman"/>
          <w:sz w:val="26"/>
          <w:szCs w:val="26"/>
          <w:lang w:eastAsia="en-GB"/>
        </w:rPr>
        <w:t>вопрос (20 баллов)</w:t>
      </w:r>
    </w:p>
    <w:p w14:paraId="5A9F61B2" w14:textId="77777777" w:rsidR="005E44CF" w:rsidRPr="00CE7CC6" w:rsidRDefault="005E44CF" w:rsidP="005E44CF">
      <w:pPr>
        <w:widowControl/>
        <w:tabs>
          <w:tab w:val="left" w:pos="1276"/>
        </w:tabs>
        <w:autoSpaceDE/>
        <w:autoSpaceDN/>
        <w:adjustRightInd/>
        <w:spacing w:line="276" w:lineRule="auto"/>
        <w:ind w:left="709"/>
        <w:jc w:val="both"/>
        <w:rPr>
          <w:bCs/>
          <w:sz w:val="28"/>
          <w:szCs w:val="28"/>
        </w:rPr>
      </w:pPr>
    </w:p>
    <w:p w14:paraId="2F73C0E2" w14:textId="31834C37" w:rsidR="00BE5C57" w:rsidRPr="00602655" w:rsidRDefault="00BE5C57" w:rsidP="00440741">
      <w:pPr>
        <w:pStyle w:val="1"/>
        <w:tabs>
          <w:tab w:val="left" w:pos="993"/>
        </w:tabs>
        <w:spacing w:before="0" w:after="0" w:line="276" w:lineRule="auto"/>
        <w:ind w:firstLine="720"/>
        <w:jc w:val="both"/>
        <w:rPr>
          <w:rFonts w:ascii="Times New Roman" w:hAnsi="Times New Roman" w:cs="Times New Roman"/>
          <w:sz w:val="28"/>
          <w:szCs w:val="28"/>
        </w:rPr>
      </w:pPr>
      <w:bookmarkStart w:id="16" w:name="_Toc523919256"/>
      <w:r w:rsidRPr="00602655">
        <w:rPr>
          <w:rFonts w:ascii="Times New Roman" w:hAnsi="Times New Roman" w:cs="Times New Roman"/>
          <w:sz w:val="28"/>
          <w:szCs w:val="28"/>
        </w:rPr>
        <w:t>8.</w:t>
      </w:r>
      <w:r w:rsidR="00F065AA">
        <w:rPr>
          <w:rFonts w:ascii="Times New Roman" w:hAnsi="Times New Roman" w:cs="Times New Roman"/>
          <w:sz w:val="28"/>
          <w:szCs w:val="28"/>
        </w:rPr>
        <w:t xml:space="preserve"> </w:t>
      </w:r>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6"/>
    </w:p>
    <w:p w14:paraId="06BB6211" w14:textId="6BA6D5EE" w:rsidR="008A6703" w:rsidRPr="00E170DE" w:rsidRDefault="00F01EBF" w:rsidP="00E170DE">
      <w:pPr>
        <w:ind w:firstLine="709"/>
        <w:jc w:val="both"/>
        <w:rPr>
          <w:b/>
          <w:sz w:val="28"/>
          <w:szCs w:val="28"/>
        </w:rPr>
      </w:pPr>
      <w:r>
        <w:rPr>
          <w:b/>
          <w:sz w:val="28"/>
          <w:szCs w:val="28"/>
        </w:rPr>
        <w:t xml:space="preserve">8.1. </w:t>
      </w:r>
      <w:r w:rsidR="008A6703" w:rsidRPr="00E170DE">
        <w:rPr>
          <w:b/>
          <w:sz w:val="28"/>
          <w:szCs w:val="28"/>
        </w:rPr>
        <w:t>Нормативные акты</w:t>
      </w:r>
    </w:p>
    <w:p w14:paraId="362F1451"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Организации Объединенных Наций о договорах международной купли-продажи товаров (Вена, 1980 г.).</w:t>
      </w:r>
    </w:p>
    <w:p w14:paraId="23C58A87" w14:textId="77777777" w:rsidR="00F01EBF" w:rsidRDefault="008A6703" w:rsidP="00FA78FA">
      <w:pPr>
        <w:pStyle w:val="ae"/>
        <w:numPr>
          <w:ilvl w:val="0"/>
          <w:numId w:val="9"/>
        </w:numPr>
        <w:spacing w:line="240" w:lineRule="auto"/>
        <w:jc w:val="both"/>
        <w:rPr>
          <w:sz w:val="28"/>
          <w:szCs w:val="28"/>
        </w:rPr>
      </w:pPr>
      <w:r w:rsidRPr="00F01EBF">
        <w:rPr>
          <w:sz w:val="28"/>
          <w:szCs w:val="28"/>
        </w:rPr>
        <w:t>Брюссельская конвенция об унификации некоторых правил о коносаменте («</w:t>
      </w:r>
      <w:proofErr w:type="spellStart"/>
      <w:r w:rsidRPr="00F01EBF">
        <w:rPr>
          <w:sz w:val="28"/>
          <w:szCs w:val="28"/>
        </w:rPr>
        <w:t>ГаагскиеПравила</w:t>
      </w:r>
      <w:proofErr w:type="spellEnd"/>
      <w:r w:rsidRPr="00F01EBF">
        <w:rPr>
          <w:sz w:val="28"/>
          <w:szCs w:val="28"/>
        </w:rPr>
        <w:t xml:space="preserve">»)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w:t>
      </w:r>
      <w:proofErr w:type="spellStart"/>
      <w:r w:rsidRPr="00F01EBF">
        <w:rPr>
          <w:sz w:val="28"/>
          <w:szCs w:val="28"/>
        </w:rPr>
        <w:t>Висби</w:t>
      </w:r>
      <w:proofErr w:type="spellEnd"/>
      <w:r w:rsidRPr="00F01EBF">
        <w:rPr>
          <w:sz w:val="28"/>
          <w:szCs w:val="28"/>
        </w:rPr>
        <w:t>).</w:t>
      </w:r>
    </w:p>
    <w:p w14:paraId="3AB15F47"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ООН о морской перевозке грузов («Гамбургские Правила») 1978 г.</w:t>
      </w:r>
    </w:p>
    <w:p w14:paraId="0AEF2126"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для унификации некоторых правил международных воздушных перевозок (Варшавская Конвенция 1929 г.).</w:t>
      </w:r>
    </w:p>
    <w:p w14:paraId="3ABC083B"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договоре международной перевозки грузов автомобильным транспортом (Женева, 1956 г.).</w:t>
      </w:r>
    </w:p>
    <w:p w14:paraId="5826063A"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международных железнодорожных перевозках (COTIF) 1980 г.</w:t>
      </w:r>
    </w:p>
    <w:p w14:paraId="7E70E195" w14:textId="77777777" w:rsidR="00F01EBF" w:rsidRDefault="00F01EBF" w:rsidP="00FA78FA">
      <w:pPr>
        <w:pStyle w:val="ae"/>
        <w:numPr>
          <w:ilvl w:val="0"/>
          <w:numId w:val="9"/>
        </w:numPr>
        <w:spacing w:line="240" w:lineRule="auto"/>
        <w:jc w:val="both"/>
        <w:rPr>
          <w:sz w:val="28"/>
          <w:szCs w:val="28"/>
        </w:rPr>
      </w:pPr>
      <w:r w:rsidRPr="00F01EBF">
        <w:rPr>
          <w:sz w:val="28"/>
          <w:szCs w:val="28"/>
        </w:rPr>
        <w:t>«</w:t>
      </w:r>
      <w:r w:rsidR="008A6703" w:rsidRPr="00F01EBF">
        <w:rPr>
          <w:sz w:val="28"/>
          <w:szCs w:val="28"/>
        </w:rPr>
        <w:t>Соглашение о международном железнодор</w:t>
      </w:r>
      <w:r w:rsidRPr="00F01EBF">
        <w:rPr>
          <w:sz w:val="28"/>
          <w:szCs w:val="28"/>
        </w:rPr>
        <w:t>ожном грузовом сообщении (СМГС)»</w:t>
      </w:r>
    </w:p>
    <w:p w14:paraId="204F082F" w14:textId="77777777" w:rsidR="00F01EBF" w:rsidRDefault="008A6703" w:rsidP="00FA78FA">
      <w:pPr>
        <w:pStyle w:val="ae"/>
        <w:numPr>
          <w:ilvl w:val="0"/>
          <w:numId w:val="9"/>
        </w:numPr>
        <w:spacing w:line="240" w:lineRule="auto"/>
        <w:jc w:val="both"/>
        <w:rPr>
          <w:sz w:val="28"/>
          <w:szCs w:val="28"/>
        </w:rPr>
      </w:pPr>
      <w:r w:rsidRPr="00F01EBF">
        <w:rPr>
          <w:sz w:val="28"/>
          <w:szCs w:val="28"/>
        </w:rPr>
        <w:t>Унифицированные правила и обычаи для документарных аккредитивов Международной торговой палаты, 2007 г.</w:t>
      </w:r>
    </w:p>
    <w:p w14:paraId="4526BC47" w14:textId="77777777" w:rsidR="00F01EBF" w:rsidRDefault="008A6703" w:rsidP="00FA78FA">
      <w:pPr>
        <w:pStyle w:val="ae"/>
        <w:numPr>
          <w:ilvl w:val="0"/>
          <w:numId w:val="9"/>
        </w:numPr>
        <w:spacing w:line="240" w:lineRule="auto"/>
        <w:jc w:val="both"/>
        <w:rPr>
          <w:sz w:val="28"/>
          <w:szCs w:val="28"/>
        </w:rPr>
      </w:pPr>
      <w:r w:rsidRPr="00F01EBF">
        <w:rPr>
          <w:sz w:val="28"/>
          <w:szCs w:val="28"/>
        </w:rPr>
        <w:t>Таможенный кодекс Евразийского экономического союза.</w:t>
      </w:r>
    </w:p>
    <w:p w14:paraId="56D972DD" w14:textId="77777777" w:rsidR="00F01EBF" w:rsidRDefault="008A6703" w:rsidP="00FA78FA">
      <w:pPr>
        <w:pStyle w:val="ae"/>
        <w:numPr>
          <w:ilvl w:val="0"/>
          <w:numId w:val="9"/>
        </w:numPr>
        <w:spacing w:line="240" w:lineRule="auto"/>
        <w:jc w:val="both"/>
        <w:rPr>
          <w:sz w:val="28"/>
          <w:szCs w:val="28"/>
        </w:rPr>
      </w:pPr>
      <w:r w:rsidRPr="00F01EBF">
        <w:rPr>
          <w:sz w:val="28"/>
          <w:szCs w:val="28"/>
        </w:rPr>
        <w:t>Федеральный закон от 8 декабря 2003 г. № 164-ФЗ «Об основах государственного регулирования внешнеторговой деятельности».</w:t>
      </w:r>
    </w:p>
    <w:p w14:paraId="471CA2EE" w14:textId="77777777" w:rsid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10.12.2003 г. № 173-ФЗ </w:t>
      </w:r>
      <w:r w:rsidR="00F01EBF" w:rsidRPr="00F01EBF">
        <w:rPr>
          <w:sz w:val="28"/>
          <w:szCs w:val="28"/>
        </w:rPr>
        <w:t>«</w:t>
      </w:r>
      <w:r w:rsidRPr="00F01EBF">
        <w:rPr>
          <w:sz w:val="28"/>
          <w:szCs w:val="28"/>
        </w:rPr>
        <w:t>О валютном ре</w:t>
      </w:r>
      <w:r w:rsidR="00F01EBF" w:rsidRPr="00F01EBF">
        <w:rPr>
          <w:sz w:val="28"/>
          <w:szCs w:val="28"/>
        </w:rPr>
        <w:t>гулировании и валютном контроле»</w:t>
      </w:r>
      <w:r w:rsidRPr="00F01EBF">
        <w:rPr>
          <w:sz w:val="28"/>
          <w:szCs w:val="28"/>
        </w:rPr>
        <w:t>.</w:t>
      </w:r>
    </w:p>
    <w:p w14:paraId="042CD758" w14:textId="3D3220AF" w:rsidR="008A6703" w:rsidRP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14:paraId="474E0ACF" w14:textId="5E43201D" w:rsidR="00BE5C57" w:rsidRPr="004D53E6" w:rsidRDefault="00F01EBF" w:rsidP="00440741">
      <w:pPr>
        <w:shd w:val="clear" w:color="auto" w:fill="FFFFFF"/>
        <w:spacing w:line="276" w:lineRule="auto"/>
        <w:ind w:left="14" w:firstLine="706"/>
        <w:jc w:val="both"/>
        <w:rPr>
          <w:b/>
          <w:color w:val="000000"/>
          <w:sz w:val="28"/>
          <w:szCs w:val="28"/>
        </w:rPr>
      </w:pPr>
      <w:r>
        <w:rPr>
          <w:b/>
          <w:color w:val="000000"/>
          <w:sz w:val="28"/>
          <w:szCs w:val="28"/>
        </w:rPr>
        <w:t xml:space="preserve">8.2. </w:t>
      </w:r>
      <w:r w:rsidR="00BE5C57" w:rsidRPr="004D53E6">
        <w:rPr>
          <w:b/>
          <w:color w:val="000000"/>
          <w:sz w:val="28"/>
          <w:szCs w:val="28"/>
        </w:rPr>
        <w:t>Основная литература</w:t>
      </w:r>
    </w:p>
    <w:p w14:paraId="70A53BEF" w14:textId="79C4DDCD"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1. </w:t>
      </w:r>
      <w:r w:rsidRPr="00635E48">
        <w:rPr>
          <w:rFonts w:eastAsia="Times New Roman"/>
          <w:noProof/>
          <w:sz w:val="28"/>
          <w:szCs w:val="28"/>
        </w:rPr>
        <w:t>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2022. — 274 с. — (Высшее образование). — Образовательная платформа Юрайт [сайт]. — URL: https://urait.ru/bcode/493455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570AFE91" w14:textId="133F6466"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2. </w:t>
      </w:r>
      <w:r w:rsidRPr="00865E24">
        <w:rPr>
          <w:rFonts w:eastAsia="Times New Roman"/>
          <w:noProof/>
          <w:sz w:val="28"/>
          <w:szCs w:val="28"/>
        </w:rPr>
        <w:t>М</w:t>
      </w:r>
      <w:r w:rsidRPr="00635E48">
        <w:rPr>
          <w:rFonts w:eastAsia="Times New Roman"/>
          <w:noProof/>
          <w:sz w:val="28"/>
          <w:szCs w:val="28"/>
        </w:rPr>
        <w:t xml:space="preserve">еждународная торговая политика в 2 ч. Часть 2.  : учебник для вузов / Р. И. Хасбулатов [и др.] ; под общей редакцией Р. И. Хасбулатова. — 2-е изд., перераб. </w:t>
      </w:r>
      <w:r w:rsidRPr="00635E48">
        <w:rPr>
          <w:rFonts w:eastAsia="Times New Roman"/>
          <w:noProof/>
          <w:sz w:val="28"/>
          <w:szCs w:val="28"/>
        </w:rPr>
        <w:lastRenderedPageBreak/>
        <w:t>и доп. — Москва : Издательство Юрайт, 2022. — 275 с. — (Высшее образование). — Образовательная платформа Юрайт [сайт]. — URL: https://urait.ru/bcode/493456 (дата обращения: 0</w:t>
      </w:r>
      <w:r w:rsidR="00FF4E8B">
        <w:rPr>
          <w:rFonts w:eastAsia="Times New Roman"/>
          <w:noProof/>
          <w:sz w:val="28"/>
          <w:szCs w:val="28"/>
        </w:rPr>
        <w:t>5</w:t>
      </w:r>
      <w:r w:rsidRPr="00635E48">
        <w:rPr>
          <w:rFonts w:eastAsia="Times New Roman"/>
          <w:noProof/>
          <w:sz w:val="28"/>
          <w:szCs w:val="28"/>
        </w:rPr>
        <w:t xml:space="preserve">.10.2022). — Текст : электронный. </w:t>
      </w:r>
    </w:p>
    <w:p w14:paraId="7A9A32C5" w14:textId="3D620495"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3. </w:t>
      </w:r>
      <w:r w:rsidRPr="00635E48">
        <w:rPr>
          <w:rFonts w:eastAsia="Times New Roman"/>
          <w:noProof/>
          <w:sz w:val="28"/>
          <w:szCs w:val="28"/>
        </w:rPr>
        <w:t>Мировая экономика в 2 ч. Часть 1 : учебник для вузов / Б. М. Смитиенко [и др.] ; под редакцией Б. М. Смитиенко, Н. В. Лукьянович. — 4-е изд., перераб. и доп. — Москва : Издательство Юрайт, 2022. — 216 с. — (Высшее образование). —Образовательная платформа Юрайт [сайт]. — URL: https://urait.ru/bcode/492068 (дата обращения: 0</w:t>
      </w:r>
      <w:r w:rsidR="00FF4E8B">
        <w:rPr>
          <w:rFonts w:eastAsia="Times New Roman"/>
          <w:noProof/>
          <w:sz w:val="28"/>
          <w:szCs w:val="28"/>
        </w:rPr>
        <w:t>5</w:t>
      </w:r>
      <w:r w:rsidRPr="00635E48">
        <w:rPr>
          <w:rFonts w:eastAsia="Times New Roman"/>
          <w:noProof/>
          <w:sz w:val="28"/>
          <w:szCs w:val="28"/>
        </w:rPr>
        <w:t>.10.2022).</w:t>
      </w:r>
      <w:r w:rsidRPr="00635E48">
        <w:t xml:space="preserve"> </w:t>
      </w:r>
      <w:r w:rsidRPr="00635E48">
        <w:rPr>
          <w:rFonts w:eastAsia="Times New Roman"/>
          <w:noProof/>
          <w:sz w:val="28"/>
          <w:szCs w:val="28"/>
        </w:rPr>
        <w:t>— Текст : электронный</w:t>
      </w:r>
      <w:r>
        <w:rPr>
          <w:rFonts w:eastAsia="Times New Roman"/>
          <w:noProof/>
          <w:sz w:val="28"/>
          <w:szCs w:val="28"/>
        </w:rPr>
        <w:t>.</w:t>
      </w:r>
    </w:p>
    <w:p w14:paraId="6DBC3A92" w14:textId="5B30EECD" w:rsidR="00F01EBF" w:rsidRPr="00635E48"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4. </w:t>
      </w:r>
      <w:r w:rsidRPr="00865E24">
        <w:rPr>
          <w:rFonts w:eastAsia="Times New Roman"/>
          <w:noProof/>
          <w:sz w:val="28"/>
          <w:szCs w:val="28"/>
        </w:rPr>
        <w:t>М</w:t>
      </w:r>
      <w:r w:rsidRPr="00635E48">
        <w:rPr>
          <w:rFonts w:eastAsia="Times New Roman"/>
          <w:noProof/>
          <w:sz w:val="28"/>
          <w:szCs w:val="28"/>
        </w:rPr>
        <w:t>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2022. — 236 с. — (Высшее образование).  — Образовательная платформа Юрайт [сайт]. — URL: https://urait.ru/bcode/492069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Pr>
          <w:rFonts w:eastAsia="Times New Roman"/>
          <w:noProof/>
          <w:sz w:val="28"/>
          <w:szCs w:val="28"/>
        </w:rPr>
        <w:t>.</w:t>
      </w:r>
    </w:p>
    <w:p w14:paraId="3BF03507" w14:textId="77777777" w:rsidR="00F01EBF" w:rsidRDefault="00F01EBF" w:rsidP="00F01EBF">
      <w:pPr>
        <w:tabs>
          <w:tab w:val="left" w:pos="567"/>
          <w:tab w:val="left" w:pos="1134"/>
        </w:tabs>
        <w:spacing w:line="276" w:lineRule="auto"/>
        <w:ind w:firstLine="709"/>
        <w:rPr>
          <w:b/>
          <w:bCs/>
          <w:sz w:val="28"/>
          <w:szCs w:val="28"/>
        </w:rPr>
      </w:pPr>
      <w:r>
        <w:rPr>
          <w:b/>
          <w:bCs/>
          <w:sz w:val="28"/>
          <w:szCs w:val="28"/>
        </w:rPr>
        <w:t xml:space="preserve">8.3. </w:t>
      </w:r>
      <w:r w:rsidR="00835C2A">
        <w:rPr>
          <w:b/>
          <w:bCs/>
          <w:sz w:val="28"/>
          <w:szCs w:val="28"/>
        </w:rPr>
        <w:t>Д</w:t>
      </w:r>
      <w:r w:rsidR="00835C2A" w:rsidRPr="00C43EA3">
        <w:rPr>
          <w:b/>
          <w:bCs/>
          <w:sz w:val="28"/>
          <w:szCs w:val="28"/>
        </w:rPr>
        <w:t>ополнительная</w:t>
      </w:r>
      <w:r w:rsidR="008A6703">
        <w:rPr>
          <w:b/>
          <w:bCs/>
          <w:sz w:val="28"/>
          <w:szCs w:val="28"/>
        </w:rPr>
        <w:t xml:space="preserve"> </w:t>
      </w:r>
      <w:r w:rsidR="00835C2A" w:rsidRPr="00C43EA3">
        <w:rPr>
          <w:b/>
          <w:bCs/>
          <w:sz w:val="28"/>
          <w:szCs w:val="28"/>
        </w:rPr>
        <w:t>литература</w:t>
      </w:r>
      <w:r w:rsidR="00835C2A">
        <w:rPr>
          <w:b/>
          <w:bCs/>
          <w:sz w:val="28"/>
          <w:szCs w:val="28"/>
        </w:rPr>
        <w:t>:</w:t>
      </w:r>
      <w:bookmarkStart w:id="17" w:name="_Toc523919257"/>
    </w:p>
    <w:p w14:paraId="66F16323" w14:textId="20AAC22E" w:rsidR="00F01EBF" w:rsidRDefault="00F01EBF" w:rsidP="00F01EBF">
      <w:pPr>
        <w:tabs>
          <w:tab w:val="left" w:pos="567"/>
          <w:tab w:val="left" w:pos="1134"/>
        </w:tabs>
        <w:spacing w:line="276" w:lineRule="auto"/>
        <w:jc w:val="both"/>
        <w:rPr>
          <w:rFonts w:eastAsia="Times New Roman"/>
          <w:noProof/>
          <w:sz w:val="28"/>
          <w:szCs w:val="28"/>
        </w:rPr>
      </w:pPr>
      <w:r>
        <w:rPr>
          <w:rFonts w:eastAsia="Times New Roman"/>
          <w:noProof/>
          <w:sz w:val="28"/>
          <w:szCs w:val="28"/>
        </w:rPr>
        <w:t xml:space="preserve">5. </w:t>
      </w:r>
      <w:r w:rsidRPr="00635E48">
        <w:rPr>
          <w:rFonts w:eastAsia="Times New Roman"/>
          <w:noProof/>
          <w:sz w:val="28"/>
          <w:szCs w:val="28"/>
        </w:rPr>
        <w:t>Внешнеэкономическая деятельность предприятия : учебник / под ред. засл. деят. науки РФ, д-ра экон. наук, проф. И.Н. Иванова. — Москва : ИНФРА-М, 2019. - 297 с. - (Высшее образование: Бакалавриат). — www.dx.doi.org/10.12737/2515. - ЭБС ZNANIUM.com. – URL: https://znanium.com/catalog/product/995937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sidRPr="00F1248B">
        <w:rPr>
          <w:rFonts w:eastAsia="Times New Roman"/>
          <w:noProof/>
          <w:sz w:val="28"/>
          <w:szCs w:val="28"/>
        </w:rPr>
        <w:tab/>
      </w:r>
    </w:p>
    <w:p w14:paraId="4AF6ED3A" w14:textId="3AB6CDDE" w:rsidR="00F01EBF" w:rsidRPr="00F01EBF" w:rsidRDefault="00F01EBF" w:rsidP="00F01EBF">
      <w:pPr>
        <w:tabs>
          <w:tab w:val="left" w:pos="567"/>
          <w:tab w:val="left" w:pos="1134"/>
        </w:tabs>
        <w:spacing w:line="276" w:lineRule="auto"/>
        <w:jc w:val="both"/>
        <w:rPr>
          <w:b/>
          <w:bCs/>
          <w:sz w:val="28"/>
          <w:szCs w:val="28"/>
        </w:rPr>
      </w:pPr>
      <w:r>
        <w:rPr>
          <w:rFonts w:eastAsia="Times New Roman"/>
          <w:noProof/>
          <w:sz w:val="28"/>
          <w:szCs w:val="28"/>
        </w:rPr>
        <w:t xml:space="preserve">6. </w:t>
      </w:r>
      <w:r w:rsidRPr="00635E48">
        <w:rPr>
          <w:rFonts w:eastAsia="Times New Roman"/>
          <w:noProof/>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0C4A16C4" w14:textId="77777777" w:rsidR="00A106E0" w:rsidRDefault="00A106E0" w:rsidP="008A6703">
      <w:pPr>
        <w:pStyle w:val="1"/>
        <w:spacing w:before="0" w:after="0"/>
        <w:ind w:firstLine="709"/>
        <w:jc w:val="both"/>
        <w:rPr>
          <w:rFonts w:ascii="Times New Roman" w:hAnsi="Times New Roman" w:cs="Times New Roman"/>
          <w:sz w:val="28"/>
          <w:szCs w:val="28"/>
        </w:rPr>
      </w:pPr>
    </w:p>
    <w:p w14:paraId="11580CC9" w14:textId="77777777" w:rsidR="00BE5C57" w:rsidRDefault="00BE5C57" w:rsidP="008A6703">
      <w:pPr>
        <w:pStyle w:val="1"/>
        <w:spacing w:before="0" w:after="0"/>
        <w:ind w:firstLine="709"/>
        <w:jc w:val="both"/>
        <w:rPr>
          <w:rFonts w:ascii="Times New Roman" w:hAnsi="Times New Roman" w:cs="Times New Roman"/>
          <w:sz w:val="28"/>
          <w:szCs w:val="28"/>
        </w:rPr>
      </w:pPr>
      <w:r w:rsidRPr="008720C0">
        <w:rPr>
          <w:rFonts w:ascii="Times New Roman" w:hAnsi="Times New Roman" w:cs="Times New Roman"/>
          <w:sz w:val="28"/>
          <w:szCs w:val="28"/>
        </w:rPr>
        <w:t>9.</w:t>
      </w:r>
      <w:r w:rsidR="00CD6E58">
        <w:rPr>
          <w:rFonts w:ascii="Times New Roman" w:hAnsi="Times New Roman" w:cs="Times New Roman"/>
          <w:sz w:val="28"/>
          <w:szCs w:val="28"/>
        </w:rPr>
        <w:t xml:space="preserve"> </w:t>
      </w:r>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7"/>
    </w:p>
    <w:p w14:paraId="5AF777E8" w14:textId="77777777" w:rsidR="005B00B1" w:rsidRPr="00F1248B" w:rsidRDefault="005B00B1" w:rsidP="005B00B1">
      <w:pPr>
        <w:rPr>
          <w:sz w:val="28"/>
          <w:szCs w:val="28"/>
        </w:rPr>
      </w:pPr>
      <w:bookmarkStart w:id="18" w:name="_Toc523919258"/>
      <w:r w:rsidRPr="00F1248B">
        <w:rPr>
          <w:sz w:val="28"/>
          <w:szCs w:val="28"/>
        </w:rPr>
        <w:t>1.</w:t>
      </w:r>
      <w:r w:rsidRPr="00F1248B">
        <w:rPr>
          <w:sz w:val="28"/>
          <w:szCs w:val="28"/>
        </w:rPr>
        <w:tab/>
        <w:t>Всемирная торговая организация - http://http:/www.wto.org</w:t>
      </w:r>
    </w:p>
    <w:p w14:paraId="62BFEDA6" w14:textId="77777777" w:rsidR="005B00B1" w:rsidRPr="00F1248B" w:rsidRDefault="005B00B1" w:rsidP="005B00B1">
      <w:pPr>
        <w:rPr>
          <w:sz w:val="28"/>
          <w:szCs w:val="28"/>
        </w:rPr>
      </w:pPr>
      <w:r w:rsidRPr="00F1248B">
        <w:rPr>
          <w:sz w:val="28"/>
          <w:szCs w:val="28"/>
        </w:rPr>
        <w:t>2.</w:t>
      </w:r>
      <w:r w:rsidRPr="00F1248B">
        <w:rPr>
          <w:sz w:val="28"/>
          <w:szCs w:val="28"/>
        </w:rPr>
        <w:tab/>
        <w:t>Министерство экономического развития РФ - http://http:/www.economy.gov.ru</w:t>
      </w:r>
    </w:p>
    <w:p w14:paraId="780CE87F" w14:textId="77777777" w:rsidR="005B00B1" w:rsidRPr="00F1248B" w:rsidRDefault="005B00B1" w:rsidP="005B00B1">
      <w:pPr>
        <w:rPr>
          <w:sz w:val="28"/>
          <w:szCs w:val="28"/>
        </w:rPr>
      </w:pPr>
      <w:r w:rsidRPr="00F1248B">
        <w:rPr>
          <w:sz w:val="28"/>
          <w:szCs w:val="28"/>
        </w:rPr>
        <w:t>3.</w:t>
      </w:r>
      <w:r w:rsidRPr="00F1248B">
        <w:rPr>
          <w:sz w:val="28"/>
          <w:szCs w:val="28"/>
        </w:rPr>
        <w:tab/>
        <w:t>Центр торговой политики и права - http:/www.ctpl-msk.ru</w:t>
      </w:r>
    </w:p>
    <w:p w14:paraId="22403F42" w14:textId="77777777" w:rsidR="005B00B1" w:rsidRPr="00F1248B" w:rsidRDefault="005B00B1" w:rsidP="005B00B1">
      <w:pPr>
        <w:rPr>
          <w:sz w:val="28"/>
          <w:szCs w:val="28"/>
        </w:rPr>
      </w:pPr>
      <w:r w:rsidRPr="00F1248B">
        <w:rPr>
          <w:sz w:val="28"/>
          <w:szCs w:val="28"/>
        </w:rPr>
        <w:t>4.</w:t>
      </w:r>
      <w:r w:rsidRPr="00F1248B">
        <w:rPr>
          <w:sz w:val="28"/>
          <w:szCs w:val="28"/>
        </w:rPr>
        <w:tab/>
        <w:t>Федеральная таможенная служба РФ - http://http:/www.customs.ru</w:t>
      </w:r>
    </w:p>
    <w:p w14:paraId="15C788D7" w14:textId="77777777" w:rsidR="005B00B1" w:rsidRPr="00F1248B" w:rsidRDefault="005B00B1" w:rsidP="005B00B1">
      <w:pPr>
        <w:rPr>
          <w:sz w:val="28"/>
          <w:szCs w:val="28"/>
        </w:rPr>
      </w:pPr>
      <w:r w:rsidRPr="00F1248B">
        <w:rPr>
          <w:sz w:val="28"/>
          <w:szCs w:val="28"/>
        </w:rPr>
        <w:t>5.</w:t>
      </w:r>
      <w:r w:rsidRPr="00F1248B">
        <w:rPr>
          <w:sz w:val="28"/>
          <w:szCs w:val="28"/>
        </w:rPr>
        <w:tab/>
        <w:t>Российский союз промышленников и предпринимателей - http:/www.rgwto.com</w:t>
      </w:r>
    </w:p>
    <w:p w14:paraId="22D96CFC" w14:textId="77777777" w:rsidR="005B00B1" w:rsidRPr="00F1248B" w:rsidRDefault="005B00B1" w:rsidP="005B00B1">
      <w:pPr>
        <w:rPr>
          <w:sz w:val="28"/>
          <w:szCs w:val="28"/>
        </w:rPr>
      </w:pPr>
      <w:r w:rsidRPr="00F1248B">
        <w:rPr>
          <w:sz w:val="28"/>
          <w:szCs w:val="28"/>
        </w:rPr>
        <w:t>6.</w:t>
      </w:r>
      <w:r w:rsidRPr="00F1248B">
        <w:rPr>
          <w:sz w:val="28"/>
          <w:szCs w:val="28"/>
        </w:rPr>
        <w:tab/>
        <w:t>Бюро экономического Анализа - http:/www.beafnd.org</w:t>
      </w:r>
    </w:p>
    <w:p w14:paraId="0A36C0F6" w14:textId="77777777" w:rsidR="005B00B1" w:rsidRPr="00F1248B" w:rsidRDefault="005B00B1" w:rsidP="005B00B1">
      <w:pPr>
        <w:rPr>
          <w:sz w:val="28"/>
          <w:szCs w:val="28"/>
        </w:rPr>
      </w:pPr>
      <w:r w:rsidRPr="00F1248B">
        <w:rPr>
          <w:sz w:val="28"/>
          <w:szCs w:val="28"/>
        </w:rPr>
        <w:t>7.</w:t>
      </w:r>
      <w:r w:rsidRPr="00F1248B">
        <w:rPr>
          <w:sz w:val="28"/>
          <w:szCs w:val="28"/>
        </w:rPr>
        <w:tab/>
        <w:t>Информационный центр США, по изучению компаний, осуществляющих международную торговлю с РФ и другими странами Евразии - http:/www.bisnis.doc.gov</w:t>
      </w:r>
    </w:p>
    <w:p w14:paraId="719566CB" w14:textId="77777777" w:rsidR="005B00B1" w:rsidRPr="00F1248B" w:rsidRDefault="005B00B1" w:rsidP="005B00B1">
      <w:pPr>
        <w:rPr>
          <w:sz w:val="28"/>
          <w:szCs w:val="28"/>
        </w:rPr>
      </w:pPr>
      <w:r w:rsidRPr="00F1248B">
        <w:rPr>
          <w:sz w:val="28"/>
          <w:szCs w:val="28"/>
        </w:rPr>
        <w:t>8.</w:t>
      </w:r>
      <w:r w:rsidRPr="00F1248B">
        <w:rPr>
          <w:sz w:val="28"/>
          <w:szCs w:val="28"/>
        </w:rPr>
        <w:tab/>
        <w:t>Торгово-промышленная палата РФ - http:/www.tpprf.ru</w:t>
      </w:r>
    </w:p>
    <w:p w14:paraId="0B957A40" w14:textId="77777777" w:rsidR="005B00B1" w:rsidRPr="00F1248B" w:rsidRDefault="005B00B1" w:rsidP="005B00B1">
      <w:pPr>
        <w:rPr>
          <w:sz w:val="28"/>
          <w:szCs w:val="28"/>
        </w:rPr>
      </w:pPr>
      <w:r w:rsidRPr="00F1248B">
        <w:rPr>
          <w:sz w:val="28"/>
          <w:szCs w:val="28"/>
        </w:rPr>
        <w:t>9.</w:t>
      </w:r>
      <w:r w:rsidRPr="00F1248B">
        <w:rPr>
          <w:sz w:val="28"/>
          <w:szCs w:val="28"/>
        </w:rPr>
        <w:tab/>
        <w:t>Международный валютный фонд - http:/www.imf.org</w:t>
      </w:r>
    </w:p>
    <w:p w14:paraId="007FB083" w14:textId="77777777" w:rsidR="005B00B1" w:rsidRPr="00F1248B" w:rsidRDefault="005B00B1" w:rsidP="005B00B1">
      <w:pPr>
        <w:rPr>
          <w:sz w:val="28"/>
          <w:szCs w:val="28"/>
        </w:rPr>
      </w:pPr>
      <w:r w:rsidRPr="00F1248B">
        <w:rPr>
          <w:sz w:val="28"/>
          <w:szCs w:val="28"/>
        </w:rPr>
        <w:t>10.</w:t>
      </w:r>
      <w:r w:rsidRPr="00F1248B">
        <w:rPr>
          <w:sz w:val="28"/>
          <w:szCs w:val="28"/>
        </w:rPr>
        <w:tab/>
        <w:t>Комиссия ООН по праву международной торговли (ЮНСИТРАЛ) - http:/www.unictral.org</w:t>
      </w:r>
    </w:p>
    <w:p w14:paraId="3DA33B1A" w14:textId="77777777" w:rsidR="005B00B1" w:rsidRPr="00F1248B" w:rsidRDefault="005B00B1" w:rsidP="005B00B1">
      <w:pPr>
        <w:rPr>
          <w:sz w:val="28"/>
          <w:szCs w:val="28"/>
        </w:rPr>
      </w:pPr>
      <w:r w:rsidRPr="00F1248B">
        <w:rPr>
          <w:sz w:val="28"/>
          <w:szCs w:val="28"/>
        </w:rPr>
        <w:lastRenderedPageBreak/>
        <w:t>11.</w:t>
      </w:r>
      <w:r w:rsidRPr="00F1248B">
        <w:rPr>
          <w:sz w:val="28"/>
          <w:szCs w:val="28"/>
        </w:rPr>
        <w:tab/>
        <w:t>Конференция ООН по торговле и развитию (ЮНКТАД) - http:/www.unictad.org</w:t>
      </w:r>
    </w:p>
    <w:p w14:paraId="3A1F200D" w14:textId="77777777" w:rsidR="005B00B1" w:rsidRPr="00F1248B" w:rsidRDefault="005B00B1" w:rsidP="005B00B1">
      <w:pPr>
        <w:rPr>
          <w:sz w:val="28"/>
          <w:szCs w:val="28"/>
        </w:rPr>
      </w:pPr>
      <w:r w:rsidRPr="00F1248B">
        <w:rPr>
          <w:sz w:val="28"/>
          <w:szCs w:val="28"/>
        </w:rPr>
        <w:t>12.</w:t>
      </w:r>
      <w:r w:rsidRPr="00F1248B">
        <w:rPr>
          <w:sz w:val="28"/>
          <w:szCs w:val="28"/>
        </w:rPr>
        <w:tab/>
        <w:t>Министерство финансов РФ - http:/www.minfin.ru</w:t>
      </w:r>
    </w:p>
    <w:p w14:paraId="571D5C3A" w14:textId="77777777" w:rsidR="005B00B1" w:rsidRPr="00F1248B" w:rsidRDefault="005B00B1" w:rsidP="005B00B1">
      <w:pPr>
        <w:rPr>
          <w:sz w:val="28"/>
          <w:szCs w:val="28"/>
        </w:rPr>
      </w:pPr>
      <w:r w:rsidRPr="00F1248B">
        <w:rPr>
          <w:sz w:val="28"/>
          <w:szCs w:val="28"/>
        </w:rPr>
        <w:t>13.</w:t>
      </w:r>
      <w:r w:rsidRPr="00F1248B">
        <w:rPr>
          <w:sz w:val="28"/>
          <w:szCs w:val="28"/>
        </w:rPr>
        <w:tab/>
        <w:t>Центральный банк России - http:/www.cbr.ru</w:t>
      </w:r>
    </w:p>
    <w:p w14:paraId="1C67FE2E" w14:textId="77777777" w:rsidR="005B00B1" w:rsidRDefault="005B00B1" w:rsidP="005B00B1">
      <w:pPr>
        <w:rPr>
          <w:sz w:val="28"/>
          <w:szCs w:val="28"/>
        </w:rPr>
      </w:pPr>
      <w:r w:rsidRPr="00F1248B">
        <w:rPr>
          <w:sz w:val="28"/>
          <w:szCs w:val="28"/>
        </w:rPr>
        <w:t>14.</w:t>
      </w:r>
      <w:r w:rsidRPr="00F1248B">
        <w:rPr>
          <w:sz w:val="28"/>
          <w:szCs w:val="28"/>
        </w:rPr>
        <w:tab/>
      </w:r>
      <w:r w:rsidRPr="00740EAC">
        <w:rPr>
          <w:sz w:val="28"/>
          <w:szCs w:val="28"/>
        </w:rPr>
        <w:t>Электронные ресурсы БИК:</w:t>
      </w:r>
    </w:p>
    <w:p w14:paraId="5C8EEDC5" w14:textId="77777777" w:rsidR="005B00B1" w:rsidRDefault="005B00B1" w:rsidP="005B00B1">
      <w:pPr>
        <w:rPr>
          <w:sz w:val="28"/>
          <w:szCs w:val="28"/>
        </w:rPr>
      </w:pPr>
      <w:r w:rsidRPr="00740EAC">
        <w:rPr>
          <w:sz w:val="28"/>
          <w:szCs w:val="28"/>
        </w:rPr>
        <w:t>•</w:t>
      </w:r>
      <w:r w:rsidRPr="00740EAC">
        <w:rPr>
          <w:sz w:val="28"/>
          <w:szCs w:val="28"/>
        </w:rPr>
        <w:tab/>
        <w:t>Электронная библиотека Финансового университета (ЭБ) http://elib.fa.ru/</w:t>
      </w:r>
    </w:p>
    <w:p w14:paraId="72448E35"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BOOK.RU http://www.book.ru</w:t>
      </w:r>
    </w:p>
    <w:p w14:paraId="4B1079D2"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«Университетская библиотека ОНЛАЙН» http://biblioclub.ru/</w:t>
      </w:r>
    </w:p>
    <w:p w14:paraId="521E3CCA" w14:textId="77777777" w:rsidR="005B00B1" w:rsidRPr="00740EAC" w:rsidRDefault="005B00B1" w:rsidP="005B00B1">
      <w:pPr>
        <w:rPr>
          <w:sz w:val="28"/>
          <w:szCs w:val="28"/>
        </w:rPr>
      </w:pPr>
      <w:r w:rsidRPr="00740EAC">
        <w:rPr>
          <w:sz w:val="28"/>
          <w:szCs w:val="28"/>
        </w:rPr>
        <w:t>•</w:t>
      </w:r>
      <w:r w:rsidRPr="00740EAC">
        <w:rPr>
          <w:sz w:val="28"/>
          <w:szCs w:val="28"/>
        </w:rPr>
        <w:tab/>
        <w:t xml:space="preserve">Электронно-библиотечная система </w:t>
      </w:r>
      <w:proofErr w:type="spellStart"/>
      <w:r w:rsidRPr="00740EAC">
        <w:rPr>
          <w:sz w:val="28"/>
          <w:szCs w:val="28"/>
        </w:rPr>
        <w:t>Znanium</w:t>
      </w:r>
      <w:proofErr w:type="spellEnd"/>
      <w:r w:rsidRPr="00740EAC">
        <w:rPr>
          <w:sz w:val="28"/>
          <w:szCs w:val="28"/>
        </w:rPr>
        <w:t xml:space="preserve"> http://www.znanium.com</w:t>
      </w:r>
    </w:p>
    <w:p w14:paraId="6D0EE081"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«ЮРАЙТ» https://urait.ru/</w:t>
      </w:r>
    </w:p>
    <w:p w14:paraId="6EC7ADDF"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Проспект http://ebs.prospekt.org/books</w:t>
      </w:r>
    </w:p>
    <w:p w14:paraId="7D662B56"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Лань https://e.lanbook.com/</w:t>
      </w:r>
    </w:p>
    <w:p w14:paraId="53996EAA" w14:textId="77777777" w:rsidR="005B00B1" w:rsidRPr="00740EAC" w:rsidRDefault="005B00B1" w:rsidP="005B00B1">
      <w:pPr>
        <w:rPr>
          <w:sz w:val="28"/>
          <w:szCs w:val="28"/>
        </w:rPr>
      </w:pPr>
      <w:r w:rsidRPr="00740EAC">
        <w:rPr>
          <w:sz w:val="28"/>
          <w:szCs w:val="28"/>
        </w:rPr>
        <w:t>•</w:t>
      </w:r>
      <w:r w:rsidRPr="00740EAC">
        <w:rPr>
          <w:sz w:val="28"/>
          <w:szCs w:val="28"/>
        </w:rPr>
        <w:tab/>
        <w:t xml:space="preserve">Деловая онлайн-библиотека </w:t>
      </w:r>
      <w:proofErr w:type="spellStart"/>
      <w:r w:rsidRPr="00740EAC">
        <w:rPr>
          <w:sz w:val="28"/>
          <w:szCs w:val="28"/>
        </w:rPr>
        <w:t>Alpina</w:t>
      </w:r>
      <w:proofErr w:type="spellEnd"/>
      <w:r w:rsidRPr="00740EAC">
        <w:rPr>
          <w:sz w:val="28"/>
          <w:szCs w:val="28"/>
        </w:rPr>
        <w:t xml:space="preserve"> </w:t>
      </w:r>
      <w:proofErr w:type="spellStart"/>
      <w:r w:rsidRPr="00740EAC">
        <w:rPr>
          <w:sz w:val="28"/>
          <w:szCs w:val="28"/>
        </w:rPr>
        <w:t>Digital</w:t>
      </w:r>
      <w:proofErr w:type="spellEnd"/>
      <w:r w:rsidRPr="00740EAC">
        <w:rPr>
          <w:sz w:val="28"/>
          <w:szCs w:val="28"/>
        </w:rPr>
        <w:t xml:space="preserve"> http://lib.alpinadigital.ru/</w:t>
      </w:r>
    </w:p>
    <w:p w14:paraId="4037434E" w14:textId="77777777" w:rsidR="005B00B1" w:rsidRPr="00740EAC" w:rsidRDefault="005B00B1" w:rsidP="005B00B1">
      <w:pPr>
        <w:rPr>
          <w:sz w:val="28"/>
          <w:szCs w:val="28"/>
        </w:rPr>
      </w:pPr>
      <w:r w:rsidRPr="00740EAC">
        <w:rPr>
          <w:sz w:val="28"/>
          <w:szCs w:val="28"/>
        </w:rPr>
        <w:t>•</w:t>
      </w:r>
      <w:r w:rsidRPr="00740EAC">
        <w:rPr>
          <w:sz w:val="28"/>
          <w:szCs w:val="28"/>
        </w:rPr>
        <w:tab/>
        <w:t>Электронная библиотека Издательского дома «Гребенников» https://grebennikon.ru/</w:t>
      </w:r>
    </w:p>
    <w:p w14:paraId="231DCF1F" w14:textId="77777777" w:rsidR="005B00B1" w:rsidRPr="00740EAC" w:rsidRDefault="005B00B1" w:rsidP="005B00B1">
      <w:pPr>
        <w:rPr>
          <w:sz w:val="28"/>
          <w:szCs w:val="28"/>
        </w:rPr>
      </w:pPr>
      <w:r w:rsidRPr="00740EAC">
        <w:rPr>
          <w:sz w:val="28"/>
          <w:szCs w:val="28"/>
        </w:rPr>
        <w:t>•</w:t>
      </w:r>
      <w:r w:rsidRPr="00740EAC">
        <w:rPr>
          <w:sz w:val="28"/>
          <w:szCs w:val="28"/>
        </w:rPr>
        <w:tab/>
        <w:t xml:space="preserve">Научная электронная библиотека eLibrary.ru http://elibrary.ru  </w:t>
      </w:r>
    </w:p>
    <w:p w14:paraId="499F8C30" w14:textId="77777777" w:rsidR="005B00B1" w:rsidRPr="00740EAC" w:rsidRDefault="005B00B1" w:rsidP="005B00B1">
      <w:pPr>
        <w:rPr>
          <w:sz w:val="28"/>
          <w:szCs w:val="28"/>
        </w:rPr>
      </w:pPr>
      <w:r w:rsidRPr="00740EAC">
        <w:rPr>
          <w:sz w:val="28"/>
          <w:szCs w:val="28"/>
        </w:rPr>
        <w:t>•</w:t>
      </w:r>
      <w:r w:rsidRPr="00740EAC">
        <w:rPr>
          <w:sz w:val="28"/>
          <w:szCs w:val="28"/>
        </w:rPr>
        <w:tab/>
        <w:t>Национальная электронная библиотека http://нэб.рф/</w:t>
      </w:r>
    </w:p>
    <w:p w14:paraId="08D1E28F" w14:textId="77777777" w:rsidR="005B00B1" w:rsidRPr="00740EAC" w:rsidRDefault="005B00B1" w:rsidP="005B00B1">
      <w:pPr>
        <w:rPr>
          <w:sz w:val="28"/>
          <w:szCs w:val="28"/>
        </w:rPr>
      </w:pPr>
      <w:r w:rsidRPr="00740EAC">
        <w:rPr>
          <w:sz w:val="28"/>
          <w:szCs w:val="28"/>
        </w:rPr>
        <w:t>•</w:t>
      </w:r>
      <w:r w:rsidRPr="00740EAC">
        <w:rPr>
          <w:sz w:val="28"/>
          <w:szCs w:val="28"/>
        </w:rPr>
        <w:tab/>
        <w:t>Ресурсы информационно-аналитического агентства по финансовым рынкам Cbonds.ru https://cbonds.ru/</w:t>
      </w:r>
    </w:p>
    <w:p w14:paraId="76ED489C" w14:textId="77777777" w:rsidR="005B00B1" w:rsidRPr="00740EAC" w:rsidRDefault="005B00B1" w:rsidP="005B00B1">
      <w:pPr>
        <w:rPr>
          <w:sz w:val="28"/>
          <w:szCs w:val="28"/>
        </w:rPr>
      </w:pPr>
      <w:r w:rsidRPr="00740EAC">
        <w:rPr>
          <w:sz w:val="28"/>
          <w:szCs w:val="28"/>
        </w:rPr>
        <w:t>•</w:t>
      </w:r>
      <w:r w:rsidRPr="00740EAC">
        <w:rPr>
          <w:sz w:val="28"/>
          <w:szCs w:val="28"/>
        </w:rPr>
        <w:tab/>
        <w:t>СПАРК https://spark-interfax.ru/</w:t>
      </w:r>
    </w:p>
    <w:p w14:paraId="08077F83" w14:textId="77777777" w:rsidR="005B00B1" w:rsidRPr="00A97616" w:rsidRDefault="005B00B1" w:rsidP="005B00B1">
      <w:pPr>
        <w:rPr>
          <w:sz w:val="28"/>
          <w:szCs w:val="28"/>
          <w:lang w:val="en-US"/>
        </w:rPr>
      </w:pPr>
      <w:r w:rsidRPr="00A97616">
        <w:rPr>
          <w:sz w:val="28"/>
          <w:szCs w:val="28"/>
          <w:lang w:val="en-US"/>
        </w:rPr>
        <w:t>•</w:t>
      </w:r>
      <w:r w:rsidRPr="00A97616">
        <w:rPr>
          <w:sz w:val="28"/>
          <w:szCs w:val="28"/>
          <w:lang w:val="en-US"/>
        </w:rPr>
        <w:tab/>
        <w:t>Academic Reference http://ar.cnki.net/ACADREF</w:t>
      </w:r>
    </w:p>
    <w:p w14:paraId="22B37B5D" w14:textId="77777777" w:rsidR="005B00B1" w:rsidRPr="00740EAC" w:rsidRDefault="005B00B1" w:rsidP="005B00B1">
      <w:pPr>
        <w:rPr>
          <w:sz w:val="28"/>
          <w:szCs w:val="28"/>
        </w:rPr>
      </w:pPr>
      <w:r w:rsidRPr="00740EAC">
        <w:rPr>
          <w:sz w:val="28"/>
          <w:szCs w:val="28"/>
        </w:rPr>
        <w:t>•</w:t>
      </w:r>
      <w:r w:rsidRPr="00740EAC">
        <w:rPr>
          <w:sz w:val="28"/>
          <w:szCs w:val="28"/>
        </w:rPr>
        <w:tab/>
        <w:t xml:space="preserve">Пакет баз данных компании EBSCO </w:t>
      </w:r>
      <w:proofErr w:type="spellStart"/>
      <w:r w:rsidRPr="00740EAC">
        <w:rPr>
          <w:sz w:val="28"/>
          <w:szCs w:val="28"/>
        </w:rPr>
        <w:t>Publishing</w:t>
      </w:r>
      <w:proofErr w:type="spellEnd"/>
      <w:r w:rsidRPr="00740EAC">
        <w:rPr>
          <w:sz w:val="28"/>
          <w:szCs w:val="28"/>
        </w:rPr>
        <w:t xml:space="preserve">, крупнейшего </w:t>
      </w:r>
      <w:proofErr w:type="spellStart"/>
      <w:r w:rsidRPr="00740EAC">
        <w:rPr>
          <w:sz w:val="28"/>
          <w:szCs w:val="28"/>
        </w:rPr>
        <w:t>агрегатора</w:t>
      </w:r>
      <w:proofErr w:type="spellEnd"/>
      <w:r w:rsidRPr="00740EAC">
        <w:rPr>
          <w:sz w:val="28"/>
          <w:szCs w:val="28"/>
        </w:rPr>
        <w:t xml:space="preserve"> научных ресурсов ведущих издательств мира http://search.ebscohost.com</w:t>
      </w:r>
    </w:p>
    <w:p w14:paraId="5A907028" w14:textId="77777777" w:rsidR="005B00B1" w:rsidRPr="00740EAC" w:rsidRDefault="005B00B1" w:rsidP="005B00B1">
      <w:pPr>
        <w:rPr>
          <w:sz w:val="28"/>
          <w:szCs w:val="28"/>
        </w:rPr>
      </w:pPr>
      <w:r w:rsidRPr="00740EAC">
        <w:rPr>
          <w:sz w:val="28"/>
          <w:szCs w:val="28"/>
        </w:rPr>
        <w:t>•</w:t>
      </w:r>
      <w:r w:rsidRPr="00740EAC">
        <w:rPr>
          <w:sz w:val="28"/>
          <w:szCs w:val="28"/>
        </w:rPr>
        <w:tab/>
      </w:r>
      <w:proofErr w:type="spellStart"/>
      <w:r w:rsidRPr="00740EAC">
        <w:rPr>
          <w:sz w:val="28"/>
          <w:szCs w:val="28"/>
        </w:rPr>
        <w:t>Henry</w:t>
      </w:r>
      <w:proofErr w:type="spellEnd"/>
      <w:r w:rsidRPr="00740EAC">
        <w:rPr>
          <w:sz w:val="28"/>
          <w:szCs w:val="28"/>
        </w:rPr>
        <w:t xml:space="preserve"> </w:t>
      </w:r>
      <w:proofErr w:type="spellStart"/>
      <w:r w:rsidRPr="00740EAC">
        <w:rPr>
          <w:sz w:val="28"/>
          <w:szCs w:val="28"/>
        </w:rPr>
        <w:t>Stewart</w:t>
      </w:r>
      <w:proofErr w:type="spellEnd"/>
      <w:r w:rsidRPr="00740EAC">
        <w:rPr>
          <w:sz w:val="28"/>
          <w:szCs w:val="28"/>
        </w:rPr>
        <w:t xml:space="preserve"> </w:t>
      </w:r>
      <w:proofErr w:type="spellStart"/>
      <w:r w:rsidRPr="00740EAC">
        <w:rPr>
          <w:sz w:val="28"/>
          <w:szCs w:val="28"/>
        </w:rPr>
        <w:t>Talks</w:t>
      </w:r>
      <w:proofErr w:type="spellEnd"/>
      <w:r w:rsidRPr="00740EAC">
        <w:rPr>
          <w:sz w:val="28"/>
          <w:szCs w:val="28"/>
        </w:rPr>
        <w:t>: Библиотека Онлайн Лекций по Бизнесу и Маркетингу https://hstalks.com/business/</w:t>
      </w:r>
    </w:p>
    <w:p w14:paraId="722B9268" w14:textId="77777777" w:rsidR="005B00B1" w:rsidRPr="00740EAC" w:rsidRDefault="005B00B1" w:rsidP="005B00B1">
      <w:pPr>
        <w:rPr>
          <w:sz w:val="28"/>
          <w:szCs w:val="28"/>
        </w:rPr>
      </w:pPr>
      <w:r>
        <w:rPr>
          <w:sz w:val="28"/>
          <w:szCs w:val="28"/>
        </w:rPr>
        <w:t>•</w:t>
      </w:r>
      <w:r>
        <w:rPr>
          <w:sz w:val="28"/>
          <w:szCs w:val="28"/>
        </w:rPr>
        <w:tab/>
      </w:r>
      <w:r w:rsidRPr="00740EAC">
        <w:rPr>
          <w:sz w:val="28"/>
          <w:szCs w:val="28"/>
        </w:rPr>
        <w:t xml:space="preserve">Электронная коллекция книг издательства </w:t>
      </w:r>
      <w:proofErr w:type="spellStart"/>
      <w:proofErr w:type="gramStart"/>
      <w:r w:rsidRPr="00740EAC">
        <w:rPr>
          <w:sz w:val="28"/>
          <w:szCs w:val="28"/>
        </w:rPr>
        <w:t>Springer</w:t>
      </w:r>
      <w:proofErr w:type="spellEnd"/>
      <w:r w:rsidRPr="00740EAC">
        <w:rPr>
          <w:sz w:val="28"/>
          <w:szCs w:val="28"/>
        </w:rPr>
        <w:t xml:space="preserve">:  </w:t>
      </w:r>
      <w:proofErr w:type="spellStart"/>
      <w:r w:rsidRPr="00740EAC">
        <w:rPr>
          <w:sz w:val="28"/>
          <w:szCs w:val="28"/>
        </w:rPr>
        <w:t>Springer</w:t>
      </w:r>
      <w:proofErr w:type="spellEnd"/>
      <w:proofErr w:type="gramEnd"/>
      <w:r w:rsidRPr="00740EAC">
        <w:rPr>
          <w:sz w:val="28"/>
          <w:szCs w:val="28"/>
        </w:rPr>
        <w:t xml:space="preserve"> </w:t>
      </w:r>
      <w:proofErr w:type="spellStart"/>
      <w:r w:rsidRPr="00740EAC">
        <w:rPr>
          <w:sz w:val="28"/>
          <w:szCs w:val="28"/>
        </w:rPr>
        <w:t>eBooks</w:t>
      </w:r>
      <w:proofErr w:type="spellEnd"/>
      <w:r w:rsidRPr="00740EAC">
        <w:rPr>
          <w:sz w:val="28"/>
          <w:szCs w:val="28"/>
        </w:rPr>
        <w:t xml:space="preserve"> http://link.springer.com/</w:t>
      </w:r>
    </w:p>
    <w:p w14:paraId="0C9CA4DB" w14:textId="77777777" w:rsidR="005B00B1" w:rsidRPr="00740EAC" w:rsidRDefault="005B00B1" w:rsidP="005B00B1">
      <w:pPr>
        <w:rPr>
          <w:sz w:val="28"/>
          <w:szCs w:val="28"/>
        </w:rPr>
      </w:pPr>
      <w:r w:rsidRPr="00740EAC">
        <w:rPr>
          <w:sz w:val="28"/>
          <w:szCs w:val="28"/>
        </w:rPr>
        <w:t>•</w:t>
      </w:r>
      <w:r w:rsidRPr="00740EAC">
        <w:rPr>
          <w:sz w:val="28"/>
          <w:szCs w:val="28"/>
        </w:rPr>
        <w:tab/>
        <w:t xml:space="preserve">База данных научных журналов издательства </w:t>
      </w:r>
      <w:proofErr w:type="spellStart"/>
      <w:r w:rsidRPr="00740EAC">
        <w:rPr>
          <w:sz w:val="28"/>
          <w:szCs w:val="28"/>
        </w:rPr>
        <w:t>Wiley</w:t>
      </w:r>
      <w:proofErr w:type="spellEnd"/>
      <w:r w:rsidRPr="00740EAC">
        <w:rPr>
          <w:sz w:val="28"/>
          <w:szCs w:val="28"/>
        </w:rPr>
        <w:t xml:space="preserve"> https://onlinelibrary.wiley.com/</w:t>
      </w:r>
    </w:p>
    <w:p w14:paraId="706D2FCF" w14:textId="77777777" w:rsidR="005B00B1" w:rsidRDefault="005B00B1" w:rsidP="005B00B1">
      <w:pPr>
        <w:rPr>
          <w:sz w:val="28"/>
          <w:szCs w:val="28"/>
        </w:rPr>
      </w:pPr>
      <w:r w:rsidRPr="00740EAC">
        <w:rPr>
          <w:sz w:val="28"/>
          <w:szCs w:val="28"/>
        </w:rPr>
        <w:t>•</w:t>
      </w:r>
      <w:r w:rsidRPr="00740EAC">
        <w:rPr>
          <w:sz w:val="28"/>
          <w:szCs w:val="28"/>
        </w:rPr>
        <w:tab/>
        <w:t>Цифровой архив научных журналов: http://arch.neicon.ru/xmlui/</w:t>
      </w:r>
    </w:p>
    <w:p w14:paraId="5AFD0C89" w14:textId="77777777" w:rsidR="00A106E0" w:rsidRDefault="00A106E0" w:rsidP="008A6703">
      <w:pPr>
        <w:pStyle w:val="1"/>
        <w:tabs>
          <w:tab w:val="left" w:pos="142"/>
        </w:tabs>
        <w:spacing w:before="0" w:after="0" w:line="360" w:lineRule="auto"/>
        <w:ind w:firstLine="709"/>
        <w:jc w:val="both"/>
        <w:rPr>
          <w:rFonts w:ascii="Times New Roman" w:hAnsi="Times New Roman" w:cs="Times New Roman"/>
          <w:sz w:val="28"/>
          <w:szCs w:val="28"/>
        </w:rPr>
      </w:pPr>
    </w:p>
    <w:p w14:paraId="38D6C6D3" w14:textId="77777777" w:rsidR="00BE5C57" w:rsidRPr="00602655" w:rsidRDefault="00BE5C57" w:rsidP="00203493">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18"/>
    </w:p>
    <w:p w14:paraId="22966B70" w14:textId="77777777" w:rsidR="00BE5C57" w:rsidRPr="00602655" w:rsidRDefault="00BE5C57" w:rsidP="00203493">
      <w:pPr>
        <w:pStyle w:val="Style5"/>
        <w:widowControl/>
        <w:tabs>
          <w:tab w:val="left" w:pos="142"/>
        </w:tabs>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14:paraId="7FA478E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14:paraId="63BF5896" w14:textId="77777777"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3EB65985"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14:paraId="749513C9"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25095F"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14:paraId="25E54506"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795C3E7"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89751E" w14:textId="77777777"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F5EF7EE"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14:paraId="295A655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0BEF7D06" w14:textId="77777777"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14:paraId="7D9C19A8"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9130FF"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511A74A"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14B9701"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ECC207" w14:textId="77777777"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14:paraId="04DC5705" w14:textId="77777777"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31171" w14:textId="77777777"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w:t>
      </w:r>
      <w:r w:rsidRPr="00602655">
        <w:rPr>
          <w:rStyle w:val="FontStyle17"/>
          <w:sz w:val="28"/>
          <w:szCs w:val="28"/>
        </w:rPr>
        <w:lastRenderedPageBreak/>
        <w:t xml:space="preserve">занятию, рекомендуется не позже чем в 2-недельный срок явиться на консультацию к преподавателю и отчитаться по теме, </w:t>
      </w:r>
      <w:proofErr w:type="spellStart"/>
      <w:r w:rsidRPr="00602655">
        <w:rPr>
          <w:rStyle w:val="FontStyle17"/>
          <w:sz w:val="28"/>
          <w:szCs w:val="28"/>
        </w:rPr>
        <w:t>изучавшейся</w:t>
      </w:r>
      <w:proofErr w:type="spellEnd"/>
      <w:r w:rsidRPr="00602655">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C0DF7C"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14:paraId="064A842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3BD4394"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D67C6D"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45703E95" w14:textId="77777777"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14:paraId="7E1DC3ED" w14:textId="77777777"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F24738" w14:textId="77777777"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BE5C57" w:rsidRPr="00602655">
        <w:rPr>
          <w:rStyle w:val="FontStyle17"/>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w:t>
      </w:r>
      <w:r w:rsidR="00F62228">
        <w:rPr>
          <w:rStyle w:val="FontStyle17"/>
          <w:sz w:val="28"/>
          <w:szCs w:val="28"/>
        </w:rPr>
        <w:t xml:space="preserve"> 2161/0 от 19 декабря 2013 года;</w:t>
      </w:r>
    </w:p>
    <w:p w14:paraId="27A30D61" w14:textId="77777777"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7169FA7" w14:textId="62C81C8A" w:rsidR="00203493" w:rsidRDefault="00203493" w:rsidP="002904DA">
      <w:pPr>
        <w:pStyle w:val="Style5"/>
        <w:widowControl/>
        <w:tabs>
          <w:tab w:val="left" w:pos="142"/>
        </w:tabs>
        <w:spacing w:line="276" w:lineRule="auto"/>
        <w:jc w:val="both"/>
        <w:rPr>
          <w:rStyle w:val="FontStyle15"/>
          <w:sz w:val="28"/>
          <w:szCs w:val="28"/>
        </w:rPr>
      </w:pPr>
    </w:p>
    <w:p w14:paraId="79F7ACDF" w14:textId="77777777"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14:paraId="2DAFD3B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4D5A9C5A"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14:paraId="282D065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14:paraId="6259ACD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14:paraId="2548C7D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14:paraId="74284A9D" w14:textId="77777777"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lastRenderedPageBreak/>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8C3675D" w14:textId="77777777"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B613E38"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C9C9F3F"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F95F082" w14:textId="77777777" w:rsidR="00203493" w:rsidRDefault="00203493" w:rsidP="005E44CF">
      <w:pPr>
        <w:pStyle w:val="1"/>
        <w:spacing w:before="0" w:after="0"/>
        <w:ind w:firstLine="720"/>
        <w:jc w:val="both"/>
        <w:rPr>
          <w:rFonts w:ascii="Times New Roman" w:hAnsi="Times New Roman" w:cs="Times New Roman"/>
          <w:sz w:val="28"/>
          <w:szCs w:val="28"/>
        </w:rPr>
      </w:pPr>
      <w:bookmarkStart w:id="19" w:name="_Toc523919259"/>
    </w:p>
    <w:p w14:paraId="06385CAF" w14:textId="77777777" w:rsidR="00BE5C57" w:rsidRPr="00602655" w:rsidRDefault="00BE5C57" w:rsidP="005E44CF">
      <w:pPr>
        <w:pStyle w:val="1"/>
        <w:spacing w:before="0" w:after="0"/>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3B48548E" w14:textId="77777777" w:rsidR="005E44CF" w:rsidRPr="005E44CF" w:rsidRDefault="005E44CF" w:rsidP="005E44CF">
      <w:pPr>
        <w:keepNext/>
        <w:widowControl/>
        <w:autoSpaceDE/>
        <w:autoSpaceDN/>
        <w:adjustRightInd/>
        <w:spacing w:before="240" w:after="60" w:line="360" w:lineRule="auto"/>
        <w:ind w:firstLine="567"/>
        <w:jc w:val="both"/>
        <w:outlineLvl w:val="0"/>
        <w:rPr>
          <w:rFonts w:eastAsia="Times New Roman"/>
          <w:b/>
          <w:bCs/>
          <w:kern w:val="32"/>
          <w:sz w:val="28"/>
          <w:szCs w:val="28"/>
        </w:rPr>
      </w:pPr>
      <w:bookmarkStart w:id="20" w:name="_Toc531614950"/>
      <w:bookmarkStart w:id="21" w:name="_Toc531686467"/>
      <w:bookmarkStart w:id="22" w:name="_Toc3995517"/>
      <w:bookmarkStart w:id="23" w:name="_Toc21039584"/>
      <w:bookmarkStart w:id="24" w:name="_Toc523919260"/>
      <w:r w:rsidRPr="005E44CF">
        <w:rPr>
          <w:rFonts w:eastAsia="Times New Roman"/>
          <w:b/>
          <w:bCs/>
          <w:kern w:val="32"/>
          <w:sz w:val="28"/>
          <w:szCs w:val="28"/>
        </w:rPr>
        <w:t>11. 1. Комплект лицензионного программного обеспечения:</w:t>
      </w:r>
      <w:bookmarkEnd w:id="20"/>
      <w:bookmarkEnd w:id="21"/>
      <w:bookmarkEnd w:id="22"/>
      <w:bookmarkEnd w:id="23"/>
    </w:p>
    <w:p w14:paraId="60E0A127" w14:textId="77777777" w:rsidR="005E44CF" w:rsidRPr="005E44CF"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5" w:name="_Toc531614951"/>
      <w:bookmarkStart w:id="26" w:name="_Toc531686468"/>
      <w:bookmarkStart w:id="27" w:name="_Toc3995518"/>
      <w:r w:rsidRPr="005E44CF">
        <w:rPr>
          <w:spacing w:val="8"/>
          <w:sz w:val="28"/>
          <w:szCs w:val="28"/>
          <w:lang w:val="en-US" w:eastAsia="en-US"/>
        </w:rPr>
        <w:t>Windows, Microsoft Office.</w:t>
      </w:r>
      <w:bookmarkEnd w:id="25"/>
      <w:bookmarkEnd w:id="26"/>
      <w:bookmarkEnd w:id="27"/>
    </w:p>
    <w:p w14:paraId="24933FA5" w14:textId="2EF13D62" w:rsidR="005E44CF" w:rsidRPr="00DA13E2"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8" w:name="_Toc531614952"/>
      <w:bookmarkStart w:id="29" w:name="_Toc531686469"/>
      <w:bookmarkStart w:id="30" w:name="_Toc3995519"/>
      <w:r w:rsidRPr="005E44CF">
        <w:rPr>
          <w:spacing w:val="8"/>
          <w:sz w:val="28"/>
          <w:szCs w:val="28"/>
          <w:lang w:eastAsia="en-US"/>
        </w:rPr>
        <w:t>Антивирус</w:t>
      </w:r>
      <w:r w:rsidRPr="005E44CF">
        <w:rPr>
          <w:spacing w:val="8"/>
          <w:sz w:val="28"/>
          <w:szCs w:val="28"/>
          <w:lang w:val="en-US" w:eastAsia="en-US"/>
        </w:rPr>
        <w:t xml:space="preserve"> </w:t>
      </w:r>
      <w:bookmarkEnd w:id="28"/>
      <w:bookmarkEnd w:id="29"/>
      <w:bookmarkEnd w:id="30"/>
      <w:r w:rsidR="00BD0B08" w:rsidRPr="0096771D">
        <w:rPr>
          <w:sz w:val="28"/>
          <w:szCs w:val="28"/>
          <w:lang w:val="en-US"/>
        </w:rPr>
        <w:t>Kaspersky</w:t>
      </w:r>
      <w:r w:rsidR="00BD0B08">
        <w:rPr>
          <w:sz w:val="28"/>
          <w:szCs w:val="28"/>
        </w:rPr>
        <w:t>.</w:t>
      </w:r>
    </w:p>
    <w:p w14:paraId="77CCAD44" w14:textId="77777777" w:rsidR="00DA13E2" w:rsidRPr="005E44CF" w:rsidRDefault="00DA13E2" w:rsidP="00DA13E2">
      <w:pPr>
        <w:widowControl/>
        <w:shd w:val="clear" w:color="auto" w:fill="FFFFFF"/>
        <w:tabs>
          <w:tab w:val="left" w:pos="426"/>
        </w:tabs>
        <w:autoSpaceDE/>
        <w:autoSpaceDN/>
        <w:adjustRightInd/>
        <w:ind w:left="1080" w:right="-5"/>
        <w:jc w:val="both"/>
        <w:rPr>
          <w:spacing w:val="8"/>
          <w:sz w:val="28"/>
          <w:szCs w:val="28"/>
          <w:lang w:val="en-US" w:eastAsia="en-US"/>
        </w:rPr>
      </w:pPr>
    </w:p>
    <w:p w14:paraId="3FFD54B0"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1" w:name="_Toc531614953"/>
      <w:bookmarkStart w:id="32" w:name="_Toc531686470"/>
      <w:bookmarkStart w:id="33" w:name="_Toc3995520"/>
      <w:bookmarkStart w:id="34" w:name="_Toc21039585"/>
      <w:r w:rsidRPr="005E44CF">
        <w:rPr>
          <w:rFonts w:eastAsia="Times New Roman"/>
          <w:b/>
          <w:bCs/>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14:paraId="74A6C32B"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«Гарант»</w:t>
      </w:r>
    </w:p>
    <w:p w14:paraId="3C9A43A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«Консультант Плюс»</w:t>
      </w:r>
    </w:p>
    <w:p w14:paraId="0522416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 xml:space="preserve">Электронная энциклопедия: http://ru.wikipedia.org/wiki/Wiki </w:t>
      </w:r>
    </w:p>
    <w:p w14:paraId="0E33B6D5"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Система комплексного раскрытия информации «СКРИН» -</w:t>
      </w:r>
      <w:r w:rsidRPr="005E44CF">
        <w:rPr>
          <w:bCs/>
          <w:color w:val="000000"/>
          <w:sz w:val="28"/>
          <w:szCs w:val="28"/>
          <w:lang w:val="en-US" w:eastAsia="en-US"/>
        </w:rPr>
        <w:t>http</w:t>
      </w:r>
      <w:r w:rsidRPr="005E44CF">
        <w:rPr>
          <w:bCs/>
          <w:color w:val="000000"/>
          <w:sz w:val="28"/>
          <w:szCs w:val="28"/>
          <w:lang w:eastAsia="en-US"/>
        </w:rPr>
        <w:t>://</w:t>
      </w:r>
      <w:r w:rsidRPr="005E44CF">
        <w:rPr>
          <w:bCs/>
          <w:color w:val="000000"/>
          <w:sz w:val="28"/>
          <w:szCs w:val="28"/>
          <w:lang w:val="en-US" w:eastAsia="en-US"/>
        </w:rPr>
        <w:t>www</w:t>
      </w:r>
      <w:r w:rsidRPr="005E44CF">
        <w:rPr>
          <w:bCs/>
          <w:color w:val="000000"/>
          <w:sz w:val="28"/>
          <w:szCs w:val="28"/>
          <w:lang w:eastAsia="en-US"/>
        </w:rPr>
        <w:t>.</w:t>
      </w:r>
      <w:proofErr w:type="spellStart"/>
      <w:r w:rsidRPr="005E44CF">
        <w:rPr>
          <w:bCs/>
          <w:color w:val="000000"/>
          <w:sz w:val="28"/>
          <w:szCs w:val="28"/>
          <w:lang w:val="en-US" w:eastAsia="en-US"/>
        </w:rPr>
        <w:t>skrin</w:t>
      </w:r>
      <w:proofErr w:type="spellEnd"/>
      <w:r w:rsidRPr="005E44CF">
        <w:rPr>
          <w:bCs/>
          <w:color w:val="000000"/>
          <w:sz w:val="28"/>
          <w:szCs w:val="28"/>
          <w:lang w:eastAsia="en-US"/>
        </w:rPr>
        <w:t>.</w:t>
      </w:r>
      <w:proofErr w:type="spellStart"/>
      <w:r w:rsidRPr="005E44CF">
        <w:rPr>
          <w:bCs/>
          <w:color w:val="000000"/>
          <w:sz w:val="28"/>
          <w:szCs w:val="28"/>
          <w:lang w:val="en-US" w:eastAsia="en-US"/>
        </w:rPr>
        <w:t>ru</w:t>
      </w:r>
      <w:proofErr w:type="spellEnd"/>
      <w:r w:rsidRPr="005E44CF">
        <w:rPr>
          <w:bCs/>
          <w:color w:val="000000"/>
          <w:sz w:val="28"/>
          <w:szCs w:val="28"/>
          <w:lang w:eastAsia="en-US"/>
        </w:rPr>
        <w:t>/</w:t>
      </w:r>
    </w:p>
    <w:p w14:paraId="70F9B582"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Система информационно-аналитического агентства «</w:t>
      </w:r>
      <w:r w:rsidRPr="005E44CF">
        <w:rPr>
          <w:sz w:val="28"/>
          <w:lang w:val="en-US" w:eastAsia="en-US"/>
        </w:rPr>
        <w:t>Bloomberg</w:t>
      </w:r>
      <w:r w:rsidRPr="005E44CF">
        <w:rPr>
          <w:sz w:val="28"/>
          <w:lang w:eastAsia="en-US"/>
        </w:rPr>
        <w:t>»;</w:t>
      </w:r>
    </w:p>
    <w:p w14:paraId="36B53BE8"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5E44CF">
        <w:rPr>
          <w:sz w:val="28"/>
          <w:lang w:val="en-US" w:eastAsia="en-US"/>
        </w:rPr>
        <w:t>RStudio</w:t>
      </w:r>
      <w:proofErr w:type="spellEnd"/>
      <w:r w:rsidRPr="005E44CF">
        <w:rPr>
          <w:sz w:val="28"/>
          <w:lang w:eastAsia="en-US"/>
        </w:rPr>
        <w:t>»;</w:t>
      </w:r>
    </w:p>
    <w:p w14:paraId="61C7FA89"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Программный пакет для статистического анализа «</w:t>
      </w:r>
      <w:proofErr w:type="spellStart"/>
      <w:r w:rsidRPr="005E44CF">
        <w:rPr>
          <w:sz w:val="28"/>
          <w:lang w:val="en-US" w:eastAsia="en-US"/>
        </w:rPr>
        <w:t>Statistica</w:t>
      </w:r>
      <w:proofErr w:type="spellEnd"/>
      <w:r w:rsidRPr="005E44CF">
        <w:rPr>
          <w:sz w:val="28"/>
          <w:lang w:eastAsia="en-US"/>
        </w:rPr>
        <w:t>»;</w:t>
      </w:r>
    </w:p>
    <w:p w14:paraId="4FE35001"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lastRenderedPageBreak/>
        <w:t>Прикладной программный пакет для эконометрического моделирования «</w:t>
      </w:r>
      <w:proofErr w:type="spellStart"/>
      <w:r w:rsidRPr="005E44CF">
        <w:rPr>
          <w:sz w:val="28"/>
          <w:lang w:val="en-US" w:eastAsia="en-US"/>
        </w:rPr>
        <w:t>Gretl</w:t>
      </w:r>
      <w:proofErr w:type="spellEnd"/>
      <w:r w:rsidRPr="005E44CF">
        <w:rPr>
          <w:sz w:val="28"/>
          <w:lang w:eastAsia="en-US"/>
        </w:rPr>
        <w:t>»;</w:t>
      </w:r>
    </w:p>
    <w:p w14:paraId="5E812854" w14:textId="77777777" w:rsid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Среда моделирования «</w:t>
      </w:r>
      <w:proofErr w:type="spellStart"/>
      <w:r w:rsidRPr="005E44CF">
        <w:rPr>
          <w:sz w:val="28"/>
          <w:lang w:val="en-US" w:eastAsia="en-US"/>
        </w:rPr>
        <w:t>MatLab</w:t>
      </w:r>
      <w:proofErr w:type="spellEnd"/>
      <w:r w:rsidRPr="005E44CF">
        <w:rPr>
          <w:sz w:val="28"/>
          <w:lang w:eastAsia="en-US"/>
        </w:rPr>
        <w:t>».</w:t>
      </w:r>
    </w:p>
    <w:p w14:paraId="1BF502EC" w14:textId="77777777" w:rsidR="005E44CF" w:rsidRPr="005E44CF" w:rsidRDefault="005E44CF" w:rsidP="005E44CF">
      <w:pPr>
        <w:widowControl/>
        <w:autoSpaceDE/>
        <w:autoSpaceDN/>
        <w:adjustRightInd/>
        <w:spacing w:after="200" w:line="276" w:lineRule="auto"/>
        <w:ind w:left="1080"/>
        <w:contextualSpacing/>
        <w:rPr>
          <w:sz w:val="28"/>
          <w:lang w:eastAsia="en-US"/>
        </w:rPr>
      </w:pPr>
    </w:p>
    <w:p w14:paraId="217DDA7F"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5" w:name="_Toc21039586"/>
      <w:r w:rsidRPr="005E44CF">
        <w:rPr>
          <w:rFonts w:eastAsia="Times New Roman"/>
          <w:b/>
          <w:bCs/>
          <w:kern w:val="32"/>
          <w:sz w:val="28"/>
          <w:szCs w:val="28"/>
        </w:rPr>
        <w:t>11.3. Сертифицированные программные и аппаратные средства защиты информации</w:t>
      </w:r>
      <w:bookmarkEnd w:id="35"/>
    </w:p>
    <w:p w14:paraId="0C0659F9" w14:textId="06416764" w:rsidR="005E44CF" w:rsidRPr="0097617F" w:rsidRDefault="005E44CF" w:rsidP="0097617F">
      <w:pPr>
        <w:spacing w:after="200" w:line="276" w:lineRule="auto"/>
        <w:ind w:left="426"/>
        <w:contextualSpacing/>
        <w:rPr>
          <w:rFonts w:eastAsiaTheme="minorEastAsia"/>
          <w:sz w:val="28"/>
          <w:szCs w:val="28"/>
        </w:rPr>
      </w:pPr>
      <w:r w:rsidRPr="005E44CF">
        <w:rPr>
          <w:rFonts w:eastAsiaTheme="minorEastAsia"/>
          <w:sz w:val="28"/>
          <w:szCs w:val="28"/>
        </w:rPr>
        <w:t>Не предусмотрен.</w:t>
      </w:r>
    </w:p>
    <w:p w14:paraId="6AB64D18" w14:textId="5ECB1A24" w:rsidR="0016090B" w:rsidRPr="00602470" w:rsidRDefault="00437575" w:rsidP="00602470">
      <w:pPr>
        <w:pStyle w:val="1"/>
        <w:spacing w:before="0" w:after="0" w:line="276" w:lineRule="auto"/>
        <w:ind w:firstLine="720"/>
        <w:jc w:val="both"/>
        <w:rPr>
          <w:rFonts w:ascii="Times New Roman" w:hAnsi="Times New Roman" w:cs="Times New Roman"/>
          <w:sz w:val="28"/>
          <w:szCs w:val="28"/>
        </w:rPr>
      </w:pPr>
      <w:r w:rsidRPr="00602470">
        <w:rPr>
          <w:rFonts w:ascii="Times New Roman" w:hAnsi="Times New Roman" w:cs="Times New Roman"/>
          <w:sz w:val="28"/>
          <w:szCs w:val="28"/>
        </w:rPr>
        <w:t>12.</w:t>
      </w:r>
      <w:r w:rsidR="0018730D">
        <w:rPr>
          <w:rFonts w:ascii="Times New Roman" w:hAnsi="Times New Roman" w:cs="Times New Roman"/>
          <w:sz w:val="28"/>
          <w:szCs w:val="28"/>
        </w:rPr>
        <w:t xml:space="preserve"> </w:t>
      </w:r>
      <w:r w:rsidR="00F70B1B"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24"/>
    </w:p>
    <w:p w14:paraId="6EB86EED" w14:textId="77777777" w:rsidR="005E44CF" w:rsidRPr="005E44CF" w:rsidRDefault="005E44CF" w:rsidP="005E44CF">
      <w:pPr>
        <w:widowControl/>
        <w:autoSpaceDE/>
        <w:autoSpaceDN/>
        <w:adjustRightInd/>
        <w:spacing w:after="200" w:line="276" w:lineRule="auto"/>
        <w:ind w:firstLine="567"/>
        <w:jc w:val="both"/>
        <w:rPr>
          <w:rFonts w:eastAsiaTheme="minorEastAsia"/>
          <w:sz w:val="28"/>
          <w:szCs w:val="28"/>
        </w:rPr>
      </w:pPr>
      <w:r w:rsidRPr="005E44CF">
        <w:rPr>
          <w:rFonts w:eastAsiaTheme="minorEastAsia"/>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48478CD" w14:textId="77777777" w:rsidR="005E44CF" w:rsidRPr="005E44CF" w:rsidRDefault="005E44CF" w:rsidP="005E44CF">
      <w:pPr>
        <w:ind w:firstLine="567"/>
        <w:jc w:val="both"/>
        <w:rPr>
          <w:sz w:val="28"/>
        </w:rPr>
      </w:pPr>
      <w:r w:rsidRPr="005E44CF">
        <w:rPr>
          <w:sz w:val="28"/>
        </w:rPr>
        <w:t>Для осуществления образовательного процесса по дисциплине необходимо наличие в аудитории аудиовизуального оборудования.</w:t>
      </w:r>
    </w:p>
    <w:p w14:paraId="591B304E" w14:textId="77777777" w:rsidR="005E44CF" w:rsidRPr="005E44CF" w:rsidRDefault="005E44CF" w:rsidP="005E44CF">
      <w:pPr>
        <w:jc w:val="both"/>
        <w:rPr>
          <w:sz w:val="28"/>
        </w:rPr>
      </w:pPr>
    </w:p>
    <w:sectPr w:rsidR="005E44CF" w:rsidRPr="005E44CF" w:rsidSect="00BE5C57">
      <w:footerReference w:type="even" r:id="rId8"/>
      <w:footerReference w:type="default" r:id="rId9"/>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241E0" w14:textId="77777777" w:rsidR="00656F58" w:rsidRDefault="00656F58">
      <w:r>
        <w:separator/>
      </w:r>
    </w:p>
  </w:endnote>
  <w:endnote w:type="continuationSeparator" w:id="0">
    <w:p w14:paraId="632C33C5" w14:textId="77777777" w:rsidR="00656F58" w:rsidRDefault="0065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BA54" w14:textId="77777777" w:rsidR="0084159F" w:rsidRDefault="0084159F"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EDAD89F" w14:textId="77777777" w:rsidR="0084159F" w:rsidRDefault="0084159F"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3039" w14:textId="753E6724" w:rsidR="0084159F" w:rsidRDefault="0084159F"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64074">
      <w:rPr>
        <w:rStyle w:val="a8"/>
        <w:noProof/>
      </w:rPr>
      <w:t>4</w:t>
    </w:r>
    <w:r>
      <w:rPr>
        <w:rStyle w:val="a8"/>
      </w:rPr>
      <w:fldChar w:fldCharType="end"/>
    </w:r>
  </w:p>
  <w:p w14:paraId="1241DE71" w14:textId="77777777" w:rsidR="0084159F" w:rsidRDefault="0084159F" w:rsidP="00BE5C57">
    <w:pPr>
      <w:pStyle w:val="a6"/>
      <w:ind w:right="360"/>
      <w:jc w:val="center"/>
    </w:pPr>
  </w:p>
  <w:p w14:paraId="03FF3F77" w14:textId="77777777" w:rsidR="0084159F" w:rsidRDefault="0084159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0AD35" w14:textId="77777777" w:rsidR="00656F58" w:rsidRDefault="00656F58">
      <w:r>
        <w:separator/>
      </w:r>
    </w:p>
  </w:footnote>
  <w:footnote w:type="continuationSeparator" w:id="0">
    <w:p w14:paraId="69A7C771" w14:textId="77777777" w:rsidR="00656F58" w:rsidRDefault="00656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0BA03588"/>
    <w:multiLevelType w:val="hybridMultilevel"/>
    <w:tmpl w:val="D9B8FC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6EF7BD5"/>
    <w:multiLevelType w:val="hybridMultilevel"/>
    <w:tmpl w:val="FC40EE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7"/>
  </w:num>
  <w:num w:numId="2">
    <w:abstractNumId w:val="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4"/>
  </w:num>
  <w:num w:numId="6">
    <w:abstractNumId w:val="2"/>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7"/>
    <w:rsid w:val="0000123D"/>
    <w:rsid w:val="00004589"/>
    <w:rsid w:val="00005860"/>
    <w:rsid w:val="00007785"/>
    <w:rsid w:val="00010AA9"/>
    <w:rsid w:val="00010BDF"/>
    <w:rsid w:val="0001287A"/>
    <w:rsid w:val="00013FEA"/>
    <w:rsid w:val="00014AD4"/>
    <w:rsid w:val="00016FF2"/>
    <w:rsid w:val="0001727D"/>
    <w:rsid w:val="000220F4"/>
    <w:rsid w:val="00023DF0"/>
    <w:rsid w:val="000251AE"/>
    <w:rsid w:val="000276E0"/>
    <w:rsid w:val="00031EF5"/>
    <w:rsid w:val="0003335F"/>
    <w:rsid w:val="000344A5"/>
    <w:rsid w:val="00034E90"/>
    <w:rsid w:val="00035582"/>
    <w:rsid w:val="0003730D"/>
    <w:rsid w:val="00040046"/>
    <w:rsid w:val="000427E6"/>
    <w:rsid w:val="000434C0"/>
    <w:rsid w:val="00043827"/>
    <w:rsid w:val="00044A0A"/>
    <w:rsid w:val="000516D7"/>
    <w:rsid w:val="00051727"/>
    <w:rsid w:val="00054581"/>
    <w:rsid w:val="00055EC2"/>
    <w:rsid w:val="00057B94"/>
    <w:rsid w:val="00076035"/>
    <w:rsid w:val="00081923"/>
    <w:rsid w:val="0008277B"/>
    <w:rsid w:val="00083D45"/>
    <w:rsid w:val="00084F77"/>
    <w:rsid w:val="000855B7"/>
    <w:rsid w:val="00093F9C"/>
    <w:rsid w:val="0009434F"/>
    <w:rsid w:val="000952C6"/>
    <w:rsid w:val="000A1D14"/>
    <w:rsid w:val="000A2502"/>
    <w:rsid w:val="000A42E2"/>
    <w:rsid w:val="000A6301"/>
    <w:rsid w:val="000B0577"/>
    <w:rsid w:val="000B0BAE"/>
    <w:rsid w:val="000B12AE"/>
    <w:rsid w:val="000B2B4E"/>
    <w:rsid w:val="000B5B85"/>
    <w:rsid w:val="000B64E0"/>
    <w:rsid w:val="000B65D7"/>
    <w:rsid w:val="000B6AB0"/>
    <w:rsid w:val="000B6B0A"/>
    <w:rsid w:val="000C3036"/>
    <w:rsid w:val="000C6D3E"/>
    <w:rsid w:val="000C715D"/>
    <w:rsid w:val="000D1F2E"/>
    <w:rsid w:val="000D370D"/>
    <w:rsid w:val="000D5C83"/>
    <w:rsid w:val="000D5FD8"/>
    <w:rsid w:val="000D6324"/>
    <w:rsid w:val="000D6C43"/>
    <w:rsid w:val="000D7848"/>
    <w:rsid w:val="000E0B3B"/>
    <w:rsid w:val="000E2055"/>
    <w:rsid w:val="000E335D"/>
    <w:rsid w:val="000E430B"/>
    <w:rsid w:val="000E6A7A"/>
    <w:rsid w:val="000F18F1"/>
    <w:rsid w:val="000F2CE8"/>
    <w:rsid w:val="000F347D"/>
    <w:rsid w:val="000F6C66"/>
    <w:rsid w:val="00103A3D"/>
    <w:rsid w:val="00107C59"/>
    <w:rsid w:val="00111A42"/>
    <w:rsid w:val="00117976"/>
    <w:rsid w:val="00121A9F"/>
    <w:rsid w:val="00122572"/>
    <w:rsid w:val="00124889"/>
    <w:rsid w:val="00125905"/>
    <w:rsid w:val="00132507"/>
    <w:rsid w:val="00132859"/>
    <w:rsid w:val="00133BBA"/>
    <w:rsid w:val="001349C4"/>
    <w:rsid w:val="00147001"/>
    <w:rsid w:val="00147E0C"/>
    <w:rsid w:val="0015070F"/>
    <w:rsid w:val="00151159"/>
    <w:rsid w:val="00151805"/>
    <w:rsid w:val="00152A95"/>
    <w:rsid w:val="00152BB9"/>
    <w:rsid w:val="00160223"/>
    <w:rsid w:val="0016090B"/>
    <w:rsid w:val="00160D42"/>
    <w:rsid w:val="001656BA"/>
    <w:rsid w:val="0017108C"/>
    <w:rsid w:val="00171488"/>
    <w:rsid w:val="001721ED"/>
    <w:rsid w:val="00174893"/>
    <w:rsid w:val="0017753E"/>
    <w:rsid w:val="00180CE9"/>
    <w:rsid w:val="00184F6D"/>
    <w:rsid w:val="00185265"/>
    <w:rsid w:val="0018730D"/>
    <w:rsid w:val="001878F3"/>
    <w:rsid w:val="00191610"/>
    <w:rsid w:val="00193877"/>
    <w:rsid w:val="001976A9"/>
    <w:rsid w:val="001A017B"/>
    <w:rsid w:val="001A4B1F"/>
    <w:rsid w:val="001B04DA"/>
    <w:rsid w:val="001B16C6"/>
    <w:rsid w:val="001B3BDB"/>
    <w:rsid w:val="001B3E62"/>
    <w:rsid w:val="001B4B0C"/>
    <w:rsid w:val="001B5E6B"/>
    <w:rsid w:val="001B6BB9"/>
    <w:rsid w:val="001B780F"/>
    <w:rsid w:val="001C1472"/>
    <w:rsid w:val="001C262C"/>
    <w:rsid w:val="001C45AA"/>
    <w:rsid w:val="001C512D"/>
    <w:rsid w:val="001C5A70"/>
    <w:rsid w:val="001C5E6C"/>
    <w:rsid w:val="001D0DB3"/>
    <w:rsid w:val="001D2842"/>
    <w:rsid w:val="001D5BAC"/>
    <w:rsid w:val="001E05B8"/>
    <w:rsid w:val="001E672C"/>
    <w:rsid w:val="00203493"/>
    <w:rsid w:val="00204BA6"/>
    <w:rsid w:val="00204C4F"/>
    <w:rsid w:val="0020511A"/>
    <w:rsid w:val="00207F21"/>
    <w:rsid w:val="0021439D"/>
    <w:rsid w:val="00216698"/>
    <w:rsid w:val="00220217"/>
    <w:rsid w:val="00220E9D"/>
    <w:rsid w:val="00222BF7"/>
    <w:rsid w:val="00230816"/>
    <w:rsid w:val="0023270A"/>
    <w:rsid w:val="00234F0D"/>
    <w:rsid w:val="002427D6"/>
    <w:rsid w:val="002442BE"/>
    <w:rsid w:val="002473D3"/>
    <w:rsid w:val="002475B5"/>
    <w:rsid w:val="00251C9A"/>
    <w:rsid w:val="0025404A"/>
    <w:rsid w:val="0025557D"/>
    <w:rsid w:val="0026009D"/>
    <w:rsid w:val="002613AE"/>
    <w:rsid w:val="00266D64"/>
    <w:rsid w:val="002676E9"/>
    <w:rsid w:val="00267AD4"/>
    <w:rsid w:val="00271646"/>
    <w:rsid w:val="002778C3"/>
    <w:rsid w:val="00284C77"/>
    <w:rsid w:val="002852C0"/>
    <w:rsid w:val="00286934"/>
    <w:rsid w:val="002904DA"/>
    <w:rsid w:val="00292290"/>
    <w:rsid w:val="00294868"/>
    <w:rsid w:val="00296539"/>
    <w:rsid w:val="002A3B6B"/>
    <w:rsid w:val="002B06D5"/>
    <w:rsid w:val="002C49D1"/>
    <w:rsid w:val="002D2B7C"/>
    <w:rsid w:val="002E1EC8"/>
    <w:rsid w:val="002E42F3"/>
    <w:rsid w:val="002E58F2"/>
    <w:rsid w:val="002E66C3"/>
    <w:rsid w:val="002F1B44"/>
    <w:rsid w:val="002F778B"/>
    <w:rsid w:val="00300C2E"/>
    <w:rsid w:val="00301EAA"/>
    <w:rsid w:val="00303215"/>
    <w:rsid w:val="003041A6"/>
    <w:rsid w:val="00311BED"/>
    <w:rsid w:val="00313F2F"/>
    <w:rsid w:val="003172D9"/>
    <w:rsid w:val="00317A16"/>
    <w:rsid w:val="00317B28"/>
    <w:rsid w:val="0032763A"/>
    <w:rsid w:val="003304E5"/>
    <w:rsid w:val="00331B74"/>
    <w:rsid w:val="003324FF"/>
    <w:rsid w:val="00334D7E"/>
    <w:rsid w:val="0034098F"/>
    <w:rsid w:val="00341F6C"/>
    <w:rsid w:val="00344364"/>
    <w:rsid w:val="003456B7"/>
    <w:rsid w:val="003464AB"/>
    <w:rsid w:val="00346FEC"/>
    <w:rsid w:val="00354711"/>
    <w:rsid w:val="00354E96"/>
    <w:rsid w:val="0036062F"/>
    <w:rsid w:val="00367F95"/>
    <w:rsid w:val="003701CE"/>
    <w:rsid w:val="00370A01"/>
    <w:rsid w:val="0037150A"/>
    <w:rsid w:val="0038291F"/>
    <w:rsid w:val="00385D7C"/>
    <w:rsid w:val="00391B6E"/>
    <w:rsid w:val="00391FD2"/>
    <w:rsid w:val="00394627"/>
    <w:rsid w:val="00397461"/>
    <w:rsid w:val="003A4BB8"/>
    <w:rsid w:val="003A68D2"/>
    <w:rsid w:val="003A6D1B"/>
    <w:rsid w:val="003B04A7"/>
    <w:rsid w:val="003B05EA"/>
    <w:rsid w:val="003B0D68"/>
    <w:rsid w:val="003B2E24"/>
    <w:rsid w:val="003B3437"/>
    <w:rsid w:val="003B398F"/>
    <w:rsid w:val="003B7863"/>
    <w:rsid w:val="003C0C87"/>
    <w:rsid w:val="003C1C97"/>
    <w:rsid w:val="003C4B85"/>
    <w:rsid w:val="003C5318"/>
    <w:rsid w:val="003D16A3"/>
    <w:rsid w:val="003D2444"/>
    <w:rsid w:val="003D38EF"/>
    <w:rsid w:val="003D3A2C"/>
    <w:rsid w:val="003D72B3"/>
    <w:rsid w:val="003E13F6"/>
    <w:rsid w:val="003E1913"/>
    <w:rsid w:val="003E2B76"/>
    <w:rsid w:val="003F2AF3"/>
    <w:rsid w:val="003F2B70"/>
    <w:rsid w:val="003F479F"/>
    <w:rsid w:val="003F5411"/>
    <w:rsid w:val="003F7030"/>
    <w:rsid w:val="0040091B"/>
    <w:rsid w:val="00402B17"/>
    <w:rsid w:val="00403636"/>
    <w:rsid w:val="0040401E"/>
    <w:rsid w:val="00405FB0"/>
    <w:rsid w:val="00412922"/>
    <w:rsid w:val="004156A9"/>
    <w:rsid w:val="00421922"/>
    <w:rsid w:val="00430839"/>
    <w:rsid w:val="00432DDB"/>
    <w:rsid w:val="00434061"/>
    <w:rsid w:val="00435244"/>
    <w:rsid w:val="00437575"/>
    <w:rsid w:val="00437EE4"/>
    <w:rsid w:val="00440741"/>
    <w:rsid w:val="00445909"/>
    <w:rsid w:val="00447E7F"/>
    <w:rsid w:val="0045148F"/>
    <w:rsid w:val="00455335"/>
    <w:rsid w:val="00463DFC"/>
    <w:rsid w:val="00464074"/>
    <w:rsid w:val="00467A5D"/>
    <w:rsid w:val="00470AE6"/>
    <w:rsid w:val="0047430C"/>
    <w:rsid w:val="004849BB"/>
    <w:rsid w:val="004866A9"/>
    <w:rsid w:val="004907EB"/>
    <w:rsid w:val="0049325A"/>
    <w:rsid w:val="004971FC"/>
    <w:rsid w:val="004A1A8D"/>
    <w:rsid w:val="004A23D9"/>
    <w:rsid w:val="004A39CE"/>
    <w:rsid w:val="004A496C"/>
    <w:rsid w:val="004B09DA"/>
    <w:rsid w:val="004B6655"/>
    <w:rsid w:val="004B6AA5"/>
    <w:rsid w:val="004C3BE3"/>
    <w:rsid w:val="004C57F2"/>
    <w:rsid w:val="004C657E"/>
    <w:rsid w:val="004C70B7"/>
    <w:rsid w:val="004C7271"/>
    <w:rsid w:val="004C7549"/>
    <w:rsid w:val="004D03A8"/>
    <w:rsid w:val="004D125F"/>
    <w:rsid w:val="004D3B30"/>
    <w:rsid w:val="004D5293"/>
    <w:rsid w:val="004D53E6"/>
    <w:rsid w:val="004D69D6"/>
    <w:rsid w:val="004D775F"/>
    <w:rsid w:val="004D7FC6"/>
    <w:rsid w:val="004E544C"/>
    <w:rsid w:val="004E612F"/>
    <w:rsid w:val="004F2FB7"/>
    <w:rsid w:val="004F3712"/>
    <w:rsid w:val="005019BE"/>
    <w:rsid w:val="00501D5A"/>
    <w:rsid w:val="00503079"/>
    <w:rsid w:val="00505786"/>
    <w:rsid w:val="00505865"/>
    <w:rsid w:val="00513EBF"/>
    <w:rsid w:val="005141EE"/>
    <w:rsid w:val="005208FF"/>
    <w:rsid w:val="00520D25"/>
    <w:rsid w:val="00522239"/>
    <w:rsid w:val="00522542"/>
    <w:rsid w:val="0052348E"/>
    <w:rsid w:val="00530185"/>
    <w:rsid w:val="0053182F"/>
    <w:rsid w:val="005325F3"/>
    <w:rsid w:val="00537C96"/>
    <w:rsid w:val="00540944"/>
    <w:rsid w:val="005446B5"/>
    <w:rsid w:val="00544B58"/>
    <w:rsid w:val="0054612C"/>
    <w:rsid w:val="00546D8E"/>
    <w:rsid w:val="00546F2A"/>
    <w:rsid w:val="005506C2"/>
    <w:rsid w:val="00550C1D"/>
    <w:rsid w:val="00564C3A"/>
    <w:rsid w:val="00565AED"/>
    <w:rsid w:val="00566211"/>
    <w:rsid w:val="0056621E"/>
    <w:rsid w:val="00570AFD"/>
    <w:rsid w:val="00570E87"/>
    <w:rsid w:val="00573690"/>
    <w:rsid w:val="00574082"/>
    <w:rsid w:val="00574E80"/>
    <w:rsid w:val="00575429"/>
    <w:rsid w:val="00580322"/>
    <w:rsid w:val="00580873"/>
    <w:rsid w:val="00581A69"/>
    <w:rsid w:val="00582906"/>
    <w:rsid w:val="005904CE"/>
    <w:rsid w:val="00590912"/>
    <w:rsid w:val="005910DA"/>
    <w:rsid w:val="0059169E"/>
    <w:rsid w:val="00596758"/>
    <w:rsid w:val="005A2814"/>
    <w:rsid w:val="005A761F"/>
    <w:rsid w:val="005B00B1"/>
    <w:rsid w:val="005B4D80"/>
    <w:rsid w:val="005B5935"/>
    <w:rsid w:val="005B69E8"/>
    <w:rsid w:val="005C0CDC"/>
    <w:rsid w:val="005C164D"/>
    <w:rsid w:val="005C4715"/>
    <w:rsid w:val="005C6B3E"/>
    <w:rsid w:val="005D07A0"/>
    <w:rsid w:val="005D35B1"/>
    <w:rsid w:val="005D3F31"/>
    <w:rsid w:val="005D5BC4"/>
    <w:rsid w:val="005E3643"/>
    <w:rsid w:val="005E3BF1"/>
    <w:rsid w:val="005E44CF"/>
    <w:rsid w:val="005E4981"/>
    <w:rsid w:val="005E6025"/>
    <w:rsid w:val="005E78B0"/>
    <w:rsid w:val="005F0772"/>
    <w:rsid w:val="005F6E03"/>
    <w:rsid w:val="005F768F"/>
    <w:rsid w:val="00600C7D"/>
    <w:rsid w:val="00600E9B"/>
    <w:rsid w:val="00602470"/>
    <w:rsid w:val="0060285D"/>
    <w:rsid w:val="00603273"/>
    <w:rsid w:val="00603463"/>
    <w:rsid w:val="00610027"/>
    <w:rsid w:val="00610954"/>
    <w:rsid w:val="00610E72"/>
    <w:rsid w:val="00612085"/>
    <w:rsid w:val="00612DB7"/>
    <w:rsid w:val="0061397E"/>
    <w:rsid w:val="006144FA"/>
    <w:rsid w:val="00615966"/>
    <w:rsid w:val="00617045"/>
    <w:rsid w:val="00617AD8"/>
    <w:rsid w:val="00621206"/>
    <w:rsid w:val="006265CD"/>
    <w:rsid w:val="00633E48"/>
    <w:rsid w:val="00633F1F"/>
    <w:rsid w:val="00634AFC"/>
    <w:rsid w:val="0063514A"/>
    <w:rsid w:val="006370BA"/>
    <w:rsid w:val="00637BAE"/>
    <w:rsid w:val="006405CF"/>
    <w:rsid w:val="00647018"/>
    <w:rsid w:val="00653E31"/>
    <w:rsid w:val="00656F58"/>
    <w:rsid w:val="0065786F"/>
    <w:rsid w:val="00662679"/>
    <w:rsid w:val="006640C4"/>
    <w:rsid w:val="006660D6"/>
    <w:rsid w:val="00667870"/>
    <w:rsid w:val="00667E98"/>
    <w:rsid w:val="006707FF"/>
    <w:rsid w:val="0067163E"/>
    <w:rsid w:val="006723BB"/>
    <w:rsid w:val="00673472"/>
    <w:rsid w:val="00673ADE"/>
    <w:rsid w:val="00677BFB"/>
    <w:rsid w:val="00677F4A"/>
    <w:rsid w:val="0068002E"/>
    <w:rsid w:val="006806B5"/>
    <w:rsid w:val="00680F9E"/>
    <w:rsid w:val="006810F1"/>
    <w:rsid w:val="00681F8E"/>
    <w:rsid w:val="00682C9C"/>
    <w:rsid w:val="00682CD9"/>
    <w:rsid w:val="0068372A"/>
    <w:rsid w:val="006838ED"/>
    <w:rsid w:val="00690D52"/>
    <w:rsid w:val="00691532"/>
    <w:rsid w:val="006969DD"/>
    <w:rsid w:val="006A5747"/>
    <w:rsid w:val="006B017F"/>
    <w:rsid w:val="006B2A46"/>
    <w:rsid w:val="006B6A86"/>
    <w:rsid w:val="006B6CAC"/>
    <w:rsid w:val="006C0FCF"/>
    <w:rsid w:val="006C11C5"/>
    <w:rsid w:val="006C6C8B"/>
    <w:rsid w:val="006D00CA"/>
    <w:rsid w:val="006D15D8"/>
    <w:rsid w:val="006D1D88"/>
    <w:rsid w:val="006D3C18"/>
    <w:rsid w:val="006D6E84"/>
    <w:rsid w:val="006E0680"/>
    <w:rsid w:val="006E0FD0"/>
    <w:rsid w:val="006E5E8C"/>
    <w:rsid w:val="006F14D8"/>
    <w:rsid w:val="006F18B2"/>
    <w:rsid w:val="006F423A"/>
    <w:rsid w:val="006F4251"/>
    <w:rsid w:val="006F44B7"/>
    <w:rsid w:val="00700BF5"/>
    <w:rsid w:val="00700E37"/>
    <w:rsid w:val="00702EB8"/>
    <w:rsid w:val="00704067"/>
    <w:rsid w:val="0070474D"/>
    <w:rsid w:val="00705DFD"/>
    <w:rsid w:val="00705F51"/>
    <w:rsid w:val="007068F2"/>
    <w:rsid w:val="007119DA"/>
    <w:rsid w:val="007122AE"/>
    <w:rsid w:val="00716831"/>
    <w:rsid w:val="00716DE3"/>
    <w:rsid w:val="00720144"/>
    <w:rsid w:val="0072426D"/>
    <w:rsid w:val="00724A0E"/>
    <w:rsid w:val="00724CFB"/>
    <w:rsid w:val="00732DB9"/>
    <w:rsid w:val="00735B52"/>
    <w:rsid w:val="00735D7A"/>
    <w:rsid w:val="0073714D"/>
    <w:rsid w:val="00740E29"/>
    <w:rsid w:val="007447CC"/>
    <w:rsid w:val="00745DEE"/>
    <w:rsid w:val="00751B18"/>
    <w:rsid w:val="00755B97"/>
    <w:rsid w:val="00763F16"/>
    <w:rsid w:val="007652C3"/>
    <w:rsid w:val="00767767"/>
    <w:rsid w:val="007749DB"/>
    <w:rsid w:val="00775748"/>
    <w:rsid w:val="00776204"/>
    <w:rsid w:val="00776D07"/>
    <w:rsid w:val="00781A1D"/>
    <w:rsid w:val="00781A62"/>
    <w:rsid w:val="00783B32"/>
    <w:rsid w:val="00785264"/>
    <w:rsid w:val="00787F2C"/>
    <w:rsid w:val="00795EF6"/>
    <w:rsid w:val="00797CCC"/>
    <w:rsid w:val="00797D3A"/>
    <w:rsid w:val="007A1243"/>
    <w:rsid w:val="007A1C1A"/>
    <w:rsid w:val="007A4341"/>
    <w:rsid w:val="007A654E"/>
    <w:rsid w:val="007B5435"/>
    <w:rsid w:val="007B6465"/>
    <w:rsid w:val="007B6FE9"/>
    <w:rsid w:val="007B725D"/>
    <w:rsid w:val="007B74F0"/>
    <w:rsid w:val="007C0613"/>
    <w:rsid w:val="007C08CF"/>
    <w:rsid w:val="007C10E0"/>
    <w:rsid w:val="007C2129"/>
    <w:rsid w:val="007C3D74"/>
    <w:rsid w:val="007C42E4"/>
    <w:rsid w:val="007D3DC7"/>
    <w:rsid w:val="007D77B4"/>
    <w:rsid w:val="007E20C4"/>
    <w:rsid w:val="007E36AC"/>
    <w:rsid w:val="007E6917"/>
    <w:rsid w:val="007F24FA"/>
    <w:rsid w:val="007F3AE3"/>
    <w:rsid w:val="007F6047"/>
    <w:rsid w:val="007F7409"/>
    <w:rsid w:val="0080016D"/>
    <w:rsid w:val="008007DB"/>
    <w:rsid w:val="00801E73"/>
    <w:rsid w:val="00801ECB"/>
    <w:rsid w:val="00804B61"/>
    <w:rsid w:val="00805346"/>
    <w:rsid w:val="008065A7"/>
    <w:rsid w:val="008142C5"/>
    <w:rsid w:val="00815375"/>
    <w:rsid w:val="008175CD"/>
    <w:rsid w:val="008176A7"/>
    <w:rsid w:val="00823F1E"/>
    <w:rsid w:val="008245EB"/>
    <w:rsid w:val="00827754"/>
    <w:rsid w:val="00830792"/>
    <w:rsid w:val="0083171F"/>
    <w:rsid w:val="00832659"/>
    <w:rsid w:val="00832ADF"/>
    <w:rsid w:val="00833035"/>
    <w:rsid w:val="00835C2A"/>
    <w:rsid w:val="0083656A"/>
    <w:rsid w:val="00836E95"/>
    <w:rsid w:val="0084159F"/>
    <w:rsid w:val="00846E16"/>
    <w:rsid w:val="008546AB"/>
    <w:rsid w:val="008555F5"/>
    <w:rsid w:val="00855690"/>
    <w:rsid w:val="00857F9E"/>
    <w:rsid w:val="00866117"/>
    <w:rsid w:val="00866A11"/>
    <w:rsid w:val="00867FA0"/>
    <w:rsid w:val="008720C0"/>
    <w:rsid w:val="00873FB9"/>
    <w:rsid w:val="008750EB"/>
    <w:rsid w:val="00881494"/>
    <w:rsid w:val="00881EF6"/>
    <w:rsid w:val="008830BE"/>
    <w:rsid w:val="00883494"/>
    <w:rsid w:val="00884E64"/>
    <w:rsid w:val="00885D45"/>
    <w:rsid w:val="00887AA3"/>
    <w:rsid w:val="008926C6"/>
    <w:rsid w:val="00896184"/>
    <w:rsid w:val="008A18BB"/>
    <w:rsid w:val="008A19D0"/>
    <w:rsid w:val="008A1E11"/>
    <w:rsid w:val="008A2CF0"/>
    <w:rsid w:val="008A4A05"/>
    <w:rsid w:val="008A6475"/>
    <w:rsid w:val="008A6703"/>
    <w:rsid w:val="008B33F0"/>
    <w:rsid w:val="008B3F9C"/>
    <w:rsid w:val="008B7675"/>
    <w:rsid w:val="008C29F3"/>
    <w:rsid w:val="008C35BC"/>
    <w:rsid w:val="008C424A"/>
    <w:rsid w:val="008C4AEA"/>
    <w:rsid w:val="008C65FA"/>
    <w:rsid w:val="008D08F4"/>
    <w:rsid w:val="008D606D"/>
    <w:rsid w:val="008E1AF3"/>
    <w:rsid w:val="008E36D2"/>
    <w:rsid w:val="008E3AE0"/>
    <w:rsid w:val="008F0F02"/>
    <w:rsid w:val="008F4D77"/>
    <w:rsid w:val="009017B9"/>
    <w:rsid w:val="00903481"/>
    <w:rsid w:val="00905094"/>
    <w:rsid w:val="009134D8"/>
    <w:rsid w:val="00914AB7"/>
    <w:rsid w:val="00921AF9"/>
    <w:rsid w:val="00922C0E"/>
    <w:rsid w:val="009255CB"/>
    <w:rsid w:val="00926009"/>
    <w:rsid w:val="00930B90"/>
    <w:rsid w:val="00933B9E"/>
    <w:rsid w:val="00933EE5"/>
    <w:rsid w:val="009362F4"/>
    <w:rsid w:val="00941196"/>
    <w:rsid w:val="00945D3A"/>
    <w:rsid w:val="00947CBE"/>
    <w:rsid w:val="00954478"/>
    <w:rsid w:val="00962224"/>
    <w:rsid w:val="00973387"/>
    <w:rsid w:val="00974757"/>
    <w:rsid w:val="00976146"/>
    <w:rsid w:val="0097617F"/>
    <w:rsid w:val="00982030"/>
    <w:rsid w:val="00982A8E"/>
    <w:rsid w:val="00984A23"/>
    <w:rsid w:val="009865CE"/>
    <w:rsid w:val="00987A97"/>
    <w:rsid w:val="00987B87"/>
    <w:rsid w:val="009A4799"/>
    <w:rsid w:val="009A518D"/>
    <w:rsid w:val="009A7C87"/>
    <w:rsid w:val="009B3A7E"/>
    <w:rsid w:val="009B6CEA"/>
    <w:rsid w:val="009C784A"/>
    <w:rsid w:val="009D218B"/>
    <w:rsid w:val="009D2E4E"/>
    <w:rsid w:val="009D647B"/>
    <w:rsid w:val="009D6835"/>
    <w:rsid w:val="009E2B65"/>
    <w:rsid w:val="009E6260"/>
    <w:rsid w:val="009E72A6"/>
    <w:rsid w:val="009F183B"/>
    <w:rsid w:val="009F1F3D"/>
    <w:rsid w:val="009F392A"/>
    <w:rsid w:val="00A106E0"/>
    <w:rsid w:val="00A109BF"/>
    <w:rsid w:val="00A148FD"/>
    <w:rsid w:val="00A14D69"/>
    <w:rsid w:val="00A155CA"/>
    <w:rsid w:val="00A20AB5"/>
    <w:rsid w:val="00A21348"/>
    <w:rsid w:val="00A2153A"/>
    <w:rsid w:val="00A2505F"/>
    <w:rsid w:val="00A25B4D"/>
    <w:rsid w:val="00A27286"/>
    <w:rsid w:val="00A3022B"/>
    <w:rsid w:val="00A37B39"/>
    <w:rsid w:val="00A43C25"/>
    <w:rsid w:val="00A446C7"/>
    <w:rsid w:val="00A44BD5"/>
    <w:rsid w:val="00A45448"/>
    <w:rsid w:val="00A4595B"/>
    <w:rsid w:val="00A46A71"/>
    <w:rsid w:val="00A47B01"/>
    <w:rsid w:val="00A51592"/>
    <w:rsid w:val="00A5245D"/>
    <w:rsid w:val="00A537F6"/>
    <w:rsid w:val="00A538A8"/>
    <w:rsid w:val="00A54D54"/>
    <w:rsid w:val="00A57AAE"/>
    <w:rsid w:val="00A63115"/>
    <w:rsid w:val="00A739C0"/>
    <w:rsid w:val="00A76DA0"/>
    <w:rsid w:val="00A810A2"/>
    <w:rsid w:val="00A83BFA"/>
    <w:rsid w:val="00A85611"/>
    <w:rsid w:val="00A858A3"/>
    <w:rsid w:val="00A858B7"/>
    <w:rsid w:val="00A91185"/>
    <w:rsid w:val="00AA0909"/>
    <w:rsid w:val="00AA61D7"/>
    <w:rsid w:val="00AA6981"/>
    <w:rsid w:val="00AA6D27"/>
    <w:rsid w:val="00AA739B"/>
    <w:rsid w:val="00AA758F"/>
    <w:rsid w:val="00AB09A8"/>
    <w:rsid w:val="00AB0EE1"/>
    <w:rsid w:val="00AB2F0D"/>
    <w:rsid w:val="00AB4434"/>
    <w:rsid w:val="00AB4F8F"/>
    <w:rsid w:val="00AC4E45"/>
    <w:rsid w:val="00AC53E9"/>
    <w:rsid w:val="00AC5E79"/>
    <w:rsid w:val="00AC6467"/>
    <w:rsid w:val="00AD1DBA"/>
    <w:rsid w:val="00AD2E42"/>
    <w:rsid w:val="00AD6E48"/>
    <w:rsid w:val="00AE2392"/>
    <w:rsid w:val="00AE2769"/>
    <w:rsid w:val="00AE311C"/>
    <w:rsid w:val="00AE3C81"/>
    <w:rsid w:val="00AE60F1"/>
    <w:rsid w:val="00AE61D3"/>
    <w:rsid w:val="00AF1AB0"/>
    <w:rsid w:val="00AF3624"/>
    <w:rsid w:val="00AF4803"/>
    <w:rsid w:val="00AF71E2"/>
    <w:rsid w:val="00B00A0A"/>
    <w:rsid w:val="00B018CC"/>
    <w:rsid w:val="00B06C28"/>
    <w:rsid w:val="00B06D04"/>
    <w:rsid w:val="00B07EE1"/>
    <w:rsid w:val="00B103AA"/>
    <w:rsid w:val="00B11620"/>
    <w:rsid w:val="00B126E0"/>
    <w:rsid w:val="00B151B5"/>
    <w:rsid w:val="00B1583B"/>
    <w:rsid w:val="00B16240"/>
    <w:rsid w:val="00B16299"/>
    <w:rsid w:val="00B165A1"/>
    <w:rsid w:val="00B21FF1"/>
    <w:rsid w:val="00B23B7A"/>
    <w:rsid w:val="00B278EC"/>
    <w:rsid w:val="00B31EFE"/>
    <w:rsid w:val="00B34891"/>
    <w:rsid w:val="00B34BE7"/>
    <w:rsid w:val="00B36A67"/>
    <w:rsid w:val="00B37259"/>
    <w:rsid w:val="00B404FC"/>
    <w:rsid w:val="00B4122D"/>
    <w:rsid w:val="00B41330"/>
    <w:rsid w:val="00B41904"/>
    <w:rsid w:val="00B42108"/>
    <w:rsid w:val="00B42D0E"/>
    <w:rsid w:val="00B42DC9"/>
    <w:rsid w:val="00B4595A"/>
    <w:rsid w:val="00B45A20"/>
    <w:rsid w:val="00B50820"/>
    <w:rsid w:val="00B53E0C"/>
    <w:rsid w:val="00B55A5B"/>
    <w:rsid w:val="00B57F61"/>
    <w:rsid w:val="00B62CFB"/>
    <w:rsid w:val="00B64013"/>
    <w:rsid w:val="00B71250"/>
    <w:rsid w:val="00B71A97"/>
    <w:rsid w:val="00B80EB2"/>
    <w:rsid w:val="00B8174E"/>
    <w:rsid w:val="00B83B4B"/>
    <w:rsid w:val="00B83EB2"/>
    <w:rsid w:val="00B85FBA"/>
    <w:rsid w:val="00B90173"/>
    <w:rsid w:val="00B93845"/>
    <w:rsid w:val="00BA13C5"/>
    <w:rsid w:val="00BA3AF3"/>
    <w:rsid w:val="00BA73A1"/>
    <w:rsid w:val="00BB4F06"/>
    <w:rsid w:val="00BC3F0E"/>
    <w:rsid w:val="00BD01B1"/>
    <w:rsid w:val="00BD0B08"/>
    <w:rsid w:val="00BD0DBB"/>
    <w:rsid w:val="00BD1EE1"/>
    <w:rsid w:val="00BD36A9"/>
    <w:rsid w:val="00BD625B"/>
    <w:rsid w:val="00BD6542"/>
    <w:rsid w:val="00BD73F3"/>
    <w:rsid w:val="00BE046F"/>
    <w:rsid w:val="00BE140E"/>
    <w:rsid w:val="00BE1C1D"/>
    <w:rsid w:val="00BE2505"/>
    <w:rsid w:val="00BE252A"/>
    <w:rsid w:val="00BE2E56"/>
    <w:rsid w:val="00BE5C57"/>
    <w:rsid w:val="00BE5E5A"/>
    <w:rsid w:val="00BF2781"/>
    <w:rsid w:val="00BF28D8"/>
    <w:rsid w:val="00BF3912"/>
    <w:rsid w:val="00BF582F"/>
    <w:rsid w:val="00BF7CC2"/>
    <w:rsid w:val="00C02AB3"/>
    <w:rsid w:val="00C0559C"/>
    <w:rsid w:val="00C05D3A"/>
    <w:rsid w:val="00C14445"/>
    <w:rsid w:val="00C21A83"/>
    <w:rsid w:val="00C24117"/>
    <w:rsid w:val="00C250E6"/>
    <w:rsid w:val="00C2628E"/>
    <w:rsid w:val="00C31469"/>
    <w:rsid w:val="00C32AA0"/>
    <w:rsid w:val="00C344EC"/>
    <w:rsid w:val="00C3503A"/>
    <w:rsid w:val="00C35354"/>
    <w:rsid w:val="00C50976"/>
    <w:rsid w:val="00C52AD4"/>
    <w:rsid w:val="00C52BCE"/>
    <w:rsid w:val="00C530FE"/>
    <w:rsid w:val="00C5310E"/>
    <w:rsid w:val="00C56FA4"/>
    <w:rsid w:val="00C62691"/>
    <w:rsid w:val="00C6301D"/>
    <w:rsid w:val="00C65019"/>
    <w:rsid w:val="00C67170"/>
    <w:rsid w:val="00C70E51"/>
    <w:rsid w:val="00C72881"/>
    <w:rsid w:val="00C729E2"/>
    <w:rsid w:val="00C73A75"/>
    <w:rsid w:val="00C805B3"/>
    <w:rsid w:val="00C8191A"/>
    <w:rsid w:val="00C85A5C"/>
    <w:rsid w:val="00C90B7D"/>
    <w:rsid w:val="00C92B85"/>
    <w:rsid w:val="00C93242"/>
    <w:rsid w:val="00C9444E"/>
    <w:rsid w:val="00C951A0"/>
    <w:rsid w:val="00CA0F2C"/>
    <w:rsid w:val="00CB012C"/>
    <w:rsid w:val="00CB2A40"/>
    <w:rsid w:val="00CB2CEC"/>
    <w:rsid w:val="00CB3087"/>
    <w:rsid w:val="00CB467C"/>
    <w:rsid w:val="00CB4D11"/>
    <w:rsid w:val="00CB54EE"/>
    <w:rsid w:val="00CB5EB3"/>
    <w:rsid w:val="00CB6716"/>
    <w:rsid w:val="00CB6A5F"/>
    <w:rsid w:val="00CB7757"/>
    <w:rsid w:val="00CC3004"/>
    <w:rsid w:val="00CC3237"/>
    <w:rsid w:val="00CC46C2"/>
    <w:rsid w:val="00CC5A96"/>
    <w:rsid w:val="00CD3621"/>
    <w:rsid w:val="00CD604A"/>
    <w:rsid w:val="00CD6E58"/>
    <w:rsid w:val="00CE7CC6"/>
    <w:rsid w:val="00D02132"/>
    <w:rsid w:val="00D02F2E"/>
    <w:rsid w:val="00D05A9E"/>
    <w:rsid w:val="00D0737A"/>
    <w:rsid w:val="00D07854"/>
    <w:rsid w:val="00D100ED"/>
    <w:rsid w:val="00D11383"/>
    <w:rsid w:val="00D1650E"/>
    <w:rsid w:val="00D17496"/>
    <w:rsid w:val="00D21062"/>
    <w:rsid w:val="00D22B36"/>
    <w:rsid w:val="00D24975"/>
    <w:rsid w:val="00D33BB8"/>
    <w:rsid w:val="00D42D56"/>
    <w:rsid w:val="00D4396A"/>
    <w:rsid w:val="00D463F6"/>
    <w:rsid w:val="00D464FB"/>
    <w:rsid w:val="00D46CC8"/>
    <w:rsid w:val="00D50CE5"/>
    <w:rsid w:val="00D52866"/>
    <w:rsid w:val="00D53683"/>
    <w:rsid w:val="00D54956"/>
    <w:rsid w:val="00D633B2"/>
    <w:rsid w:val="00D64AFC"/>
    <w:rsid w:val="00D66A40"/>
    <w:rsid w:val="00D71306"/>
    <w:rsid w:val="00D72BB2"/>
    <w:rsid w:val="00D76912"/>
    <w:rsid w:val="00D84A50"/>
    <w:rsid w:val="00D85694"/>
    <w:rsid w:val="00D85942"/>
    <w:rsid w:val="00D8602F"/>
    <w:rsid w:val="00D87306"/>
    <w:rsid w:val="00D941CC"/>
    <w:rsid w:val="00D945F3"/>
    <w:rsid w:val="00D97B9A"/>
    <w:rsid w:val="00D97F01"/>
    <w:rsid w:val="00DA13E2"/>
    <w:rsid w:val="00DA406C"/>
    <w:rsid w:val="00DA7E7C"/>
    <w:rsid w:val="00DA7F9C"/>
    <w:rsid w:val="00DB4751"/>
    <w:rsid w:val="00DB6298"/>
    <w:rsid w:val="00DB76D4"/>
    <w:rsid w:val="00DB79EB"/>
    <w:rsid w:val="00DB7DDD"/>
    <w:rsid w:val="00DC12F6"/>
    <w:rsid w:val="00DC2B0C"/>
    <w:rsid w:val="00DD05D7"/>
    <w:rsid w:val="00DD3FF2"/>
    <w:rsid w:val="00DD74B2"/>
    <w:rsid w:val="00DE1554"/>
    <w:rsid w:val="00DE3580"/>
    <w:rsid w:val="00DE3C5B"/>
    <w:rsid w:val="00DE3CCF"/>
    <w:rsid w:val="00DE5D29"/>
    <w:rsid w:val="00DE6920"/>
    <w:rsid w:val="00DF3A4F"/>
    <w:rsid w:val="00DF3AC8"/>
    <w:rsid w:val="00DF476C"/>
    <w:rsid w:val="00E07BC9"/>
    <w:rsid w:val="00E100E1"/>
    <w:rsid w:val="00E154DE"/>
    <w:rsid w:val="00E166CC"/>
    <w:rsid w:val="00E170DE"/>
    <w:rsid w:val="00E26B73"/>
    <w:rsid w:val="00E2709B"/>
    <w:rsid w:val="00E303E2"/>
    <w:rsid w:val="00E36AF6"/>
    <w:rsid w:val="00E37597"/>
    <w:rsid w:val="00E41880"/>
    <w:rsid w:val="00E43884"/>
    <w:rsid w:val="00E44523"/>
    <w:rsid w:val="00E452C3"/>
    <w:rsid w:val="00E45DEF"/>
    <w:rsid w:val="00E465E0"/>
    <w:rsid w:val="00E46CA8"/>
    <w:rsid w:val="00E502D4"/>
    <w:rsid w:val="00E50FAA"/>
    <w:rsid w:val="00E5276C"/>
    <w:rsid w:val="00E61C47"/>
    <w:rsid w:val="00E63ADA"/>
    <w:rsid w:val="00E64DFC"/>
    <w:rsid w:val="00E66561"/>
    <w:rsid w:val="00E7192F"/>
    <w:rsid w:val="00E72098"/>
    <w:rsid w:val="00E72168"/>
    <w:rsid w:val="00E73D66"/>
    <w:rsid w:val="00E7568A"/>
    <w:rsid w:val="00E77C93"/>
    <w:rsid w:val="00E82F65"/>
    <w:rsid w:val="00E85714"/>
    <w:rsid w:val="00E86CEC"/>
    <w:rsid w:val="00E95B75"/>
    <w:rsid w:val="00E97F65"/>
    <w:rsid w:val="00EA46E3"/>
    <w:rsid w:val="00EA4C76"/>
    <w:rsid w:val="00EA55C1"/>
    <w:rsid w:val="00EA6807"/>
    <w:rsid w:val="00EB0E2A"/>
    <w:rsid w:val="00EB335F"/>
    <w:rsid w:val="00EB68B9"/>
    <w:rsid w:val="00EC31A8"/>
    <w:rsid w:val="00EC5D30"/>
    <w:rsid w:val="00EC6464"/>
    <w:rsid w:val="00EC7E6C"/>
    <w:rsid w:val="00ED298E"/>
    <w:rsid w:val="00ED3B01"/>
    <w:rsid w:val="00EE0A7C"/>
    <w:rsid w:val="00EF1ED7"/>
    <w:rsid w:val="00EF7EE5"/>
    <w:rsid w:val="00F01A00"/>
    <w:rsid w:val="00F01EBF"/>
    <w:rsid w:val="00F03AB1"/>
    <w:rsid w:val="00F065AA"/>
    <w:rsid w:val="00F11F09"/>
    <w:rsid w:val="00F11FEE"/>
    <w:rsid w:val="00F15CEA"/>
    <w:rsid w:val="00F327AC"/>
    <w:rsid w:val="00F3329D"/>
    <w:rsid w:val="00F35D4E"/>
    <w:rsid w:val="00F42370"/>
    <w:rsid w:val="00F42C38"/>
    <w:rsid w:val="00F47F87"/>
    <w:rsid w:val="00F55595"/>
    <w:rsid w:val="00F5734F"/>
    <w:rsid w:val="00F62228"/>
    <w:rsid w:val="00F63020"/>
    <w:rsid w:val="00F64C29"/>
    <w:rsid w:val="00F65250"/>
    <w:rsid w:val="00F70B1B"/>
    <w:rsid w:val="00F7741B"/>
    <w:rsid w:val="00F77EF6"/>
    <w:rsid w:val="00F804CA"/>
    <w:rsid w:val="00F81461"/>
    <w:rsid w:val="00F81633"/>
    <w:rsid w:val="00F83F7E"/>
    <w:rsid w:val="00F84AAF"/>
    <w:rsid w:val="00F86599"/>
    <w:rsid w:val="00F90843"/>
    <w:rsid w:val="00F93104"/>
    <w:rsid w:val="00F93BB7"/>
    <w:rsid w:val="00F94DFE"/>
    <w:rsid w:val="00F966F0"/>
    <w:rsid w:val="00F97BF9"/>
    <w:rsid w:val="00FA0C77"/>
    <w:rsid w:val="00FA240F"/>
    <w:rsid w:val="00FA3F60"/>
    <w:rsid w:val="00FA4B5C"/>
    <w:rsid w:val="00FA508E"/>
    <w:rsid w:val="00FA696D"/>
    <w:rsid w:val="00FA78FA"/>
    <w:rsid w:val="00FB0E4C"/>
    <w:rsid w:val="00FC1590"/>
    <w:rsid w:val="00FC4611"/>
    <w:rsid w:val="00FC61E1"/>
    <w:rsid w:val="00FC66D3"/>
    <w:rsid w:val="00FC6EAD"/>
    <w:rsid w:val="00FC7648"/>
    <w:rsid w:val="00FD2FE6"/>
    <w:rsid w:val="00FD5190"/>
    <w:rsid w:val="00FD679E"/>
    <w:rsid w:val="00FD6E08"/>
    <w:rsid w:val="00FE1C0A"/>
    <w:rsid w:val="00FE2411"/>
    <w:rsid w:val="00FE416D"/>
    <w:rsid w:val="00FE6EC8"/>
    <w:rsid w:val="00FE787B"/>
    <w:rsid w:val="00FF08E9"/>
    <w:rsid w:val="00FF0E8E"/>
    <w:rsid w:val="00FF1030"/>
    <w:rsid w:val="00FF4E8B"/>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70A43"/>
  <w15:docId w15:val="{88CC2261-0B97-4ADA-A9E2-8EEAF668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uiPriority w:val="99"/>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uiPriority w:val="99"/>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083D4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E2067-113A-45E5-8AAE-A9C2B3678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8485</Words>
  <Characters>48371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56743</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6</cp:revision>
  <cp:lastPrinted>2018-05-18T09:36:00Z</cp:lastPrinted>
  <dcterms:created xsi:type="dcterms:W3CDTF">2022-10-18T06:13:00Z</dcterms:created>
  <dcterms:modified xsi:type="dcterms:W3CDTF">2022-11-16T07:20:00Z</dcterms:modified>
</cp:coreProperties>
</file>